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/>
      </w:pPr>
    </w:p>
    <w:p>
      <w:pPr>
        <w:ind w:firstLine="360"/>
      </w:pPr>
    </w:p>
    <w:p>
      <w:pPr>
        <w:ind w:firstLine="360"/>
      </w:pPr>
    </w:p>
    <w:p>
      <w:pPr>
        <w:ind w:firstLine="360"/>
      </w:pPr>
    </w:p>
    <w:p>
      <w:pPr>
        <w:ind w:firstLine="0" w:firstLineChars="0"/>
      </w:pPr>
    </w:p>
    <w:tbl>
      <w:tblPr>
        <w:tblStyle w:val="25"/>
        <w:tblW w:w="88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302"/>
        <w:gridCol w:w="1048"/>
        <w:gridCol w:w="1049"/>
        <w:gridCol w:w="1257"/>
        <w:gridCol w:w="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72" w:type="dxa"/>
            <w:vAlign w:val="center"/>
          </w:tcPr>
          <w:p>
            <w:pPr>
              <w:pStyle w:val="44"/>
              <w:ind w:firstLine="16" w:firstLineChars="9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文件编号</w:t>
            </w:r>
          </w:p>
        </w:tc>
        <w:tc>
          <w:tcPr>
            <w:tcW w:w="3302" w:type="dxa"/>
            <w:vAlign w:val="center"/>
          </w:tcPr>
          <w:p>
            <w:pPr>
              <w:pStyle w:val="44"/>
              <w:ind w:firstLine="360"/>
              <w:jc w:val="left"/>
              <w:rPr>
                <w:rFonts w:ascii="仿宋_GB2312" w:eastAsia="仿宋_GB2312"/>
              </w:rPr>
            </w:pPr>
          </w:p>
        </w:tc>
        <w:tc>
          <w:tcPr>
            <w:tcW w:w="1048" w:type="dxa"/>
            <w:vAlign w:val="center"/>
          </w:tcPr>
          <w:p>
            <w:pPr>
              <w:pStyle w:val="44"/>
              <w:ind w:firstLine="0" w:firstLineChars="0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密级</w:t>
            </w:r>
          </w:p>
        </w:tc>
        <w:tc>
          <w:tcPr>
            <w:tcW w:w="1049" w:type="dxa"/>
            <w:vAlign w:val="center"/>
          </w:tcPr>
          <w:p>
            <w:pPr>
              <w:pStyle w:val="44"/>
              <w:ind w:firstLine="0" w:firstLineChars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内部</w:t>
            </w:r>
          </w:p>
        </w:tc>
        <w:tc>
          <w:tcPr>
            <w:tcW w:w="1257" w:type="dxa"/>
            <w:vAlign w:val="center"/>
          </w:tcPr>
          <w:p>
            <w:pPr>
              <w:pStyle w:val="44"/>
              <w:ind w:firstLine="0" w:firstLineChars="0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页数</w:t>
            </w:r>
          </w:p>
        </w:tc>
        <w:tc>
          <w:tcPr>
            <w:tcW w:w="924" w:type="dxa"/>
            <w:vAlign w:val="center"/>
          </w:tcPr>
          <w:p>
            <w:pPr>
              <w:pStyle w:val="44"/>
              <w:ind w:firstLine="36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  <w:r>
              <w:rPr>
                <w:rFonts w:ascii="仿宋_GB2312" w:eastAsia="仿宋_GB231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72" w:type="dxa"/>
            <w:vAlign w:val="center"/>
          </w:tcPr>
          <w:p>
            <w:pPr>
              <w:pStyle w:val="44"/>
              <w:ind w:firstLine="16" w:firstLineChars="9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项目编号</w:t>
            </w:r>
          </w:p>
        </w:tc>
        <w:tc>
          <w:tcPr>
            <w:tcW w:w="3302" w:type="dxa"/>
            <w:vAlign w:val="center"/>
          </w:tcPr>
          <w:p>
            <w:pPr>
              <w:pStyle w:val="44"/>
              <w:ind w:firstLine="360"/>
              <w:jc w:val="left"/>
              <w:rPr>
                <w:rFonts w:ascii="仿宋_GB2312" w:eastAsia="仿宋_GB2312"/>
              </w:rPr>
            </w:pPr>
          </w:p>
        </w:tc>
        <w:tc>
          <w:tcPr>
            <w:tcW w:w="1048" w:type="dxa"/>
            <w:vAlign w:val="center"/>
          </w:tcPr>
          <w:p>
            <w:pPr>
              <w:pStyle w:val="44"/>
              <w:ind w:firstLine="0" w:firstLineChars="0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版次</w:t>
            </w:r>
          </w:p>
        </w:tc>
        <w:tc>
          <w:tcPr>
            <w:tcW w:w="1049" w:type="dxa"/>
            <w:vAlign w:val="center"/>
          </w:tcPr>
          <w:p>
            <w:pPr>
              <w:pStyle w:val="44"/>
              <w:ind w:firstLine="0" w:firstLineChars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V1.0</w:t>
            </w:r>
          </w:p>
        </w:tc>
        <w:tc>
          <w:tcPr>
            <w:tcW w:w="1257" w:type="dxa"/>
            <w:vAlign w:val="center"/>
          </w:tcPr>
          <w:p>
            <w:pPr>
              <w:pStyle w:val="44"/>
              <w:ind w:firstLine="0" w:firstLineChars="0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受控编号</w:t>
            </w:r>
          </w:p>
        </w:tc>
        <w:tc>
          <w:tcPr>
            <w:tcW w:w="924" w:type="dxa"/>
            <w:vAlign w:val="center"/>
          </w:tcPr>
          <w:p>
            <w:pPr>
              <w:pStyle w:val="44"/>
              <w:ind w:firstLine="360"/>
              <w:jc w:val="left"/>
              <w:rPr>
                <w:rFonts w:ascii="仿宋_GB2312" w:eastAsia="仿宋_GB2312"/>
                <w:lang w:val="zh-CN"/>
              </w:rPr>
            </w:pPr>
            <w:r>
              <w:rPr>
                <w:rFonts w:hint="eastAsia" w:ascii="仿宋_GB2312" w:eastAsia="仿宋_GB2312"/>
                <w:lang w:val="zh-CN"/>
              </w:rPr>
              <w:t>01</w:t>
            </w:r>
          </w:p>
        </w:tc>
      </w:tr>
    </w:tbl>
    <w:p>
      <w:pPr>
        <w:ind w:left="1680" w:right="210" w:firstLine="360"/>
      </w:pPr>
    </w:p>
    <w:p>
      <w:pPr>
        <w:ind w:left="1680" w:right="210" w:firstLine="360"/>
      </w:pPr>
    </w:p>
    <w:p>
      <w:pPr>
        <w:ind w:left="1680" w:right="210" w:firstLine="360"/>
      </w:pPr>
    </w:p>
    <w:p>
      <w:pPr>
        <w:ind w:left="1680" w:right="210" w:firstLine="360"/>
      </w:pPr>
    </w:p>
    <w:p>
      <w:pPr>
        <w:ind w:left="1680" w:right="210" w:firstLine="360"/>
      </w:pPr>
    </w:p>
    <w:p>
      <w:pPr>
        <w:ind w:left="1680" w:right="210" w:firstLine="360"/>
      </w:pPr>
    </w:p>
    <w:p>
      <w:pPr>
        <w:ind w:left="1680" w:right="210" w:firstLine="360"/>
      </w:pPr>
    </w:p>
    <w:p>
      <w:pPr>
        <w:ind w:left="1680" w:right="210" w:firstLine="360"/>
      </w:pPr>
    </w:p>
    <w:p>
      <w:pPr>
        <w:ind w:left="1680" w:right="210" w:firstLine="360"/>
      </w:pPr>
    </w:p>
    <w:p>
      <w:pPr>
        <w:ind w:left="1680" w:right="210" w:firstLine="360"/>
      </w:pPr>
    </w:p>
    <w:p>
      <w:pPr>
        <w:ind w:left="1680" w:right="210" w:firstLine="360"/>
      </w:pPr>
    </w:p>
    <w:p>
      <w:pPr>
        <w:ind w:left="1680" w:right="210" w:firstLine="360"/>
      </w:pPr>
    </w:p>
    <w:p>
      <w:pPr>
        <w:ind w:left="1680" w:right="210" w:firstLine="360"/>
      </w:pPr>
    </w:p>
    <w:tbl>
      <w:tblPr>
        <w:tblStyle w:val="25"/>
        <w:tblW w:w="73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5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10" w:type="dxa"/>
          </w:tcPr>
          <w:p>
            <w:pPr>
              <w:pStyle w:val="44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文件名称：</w:t>
            </w:r>
          </w:p>
        </w:tc>
        <w:tc>
          <w:tcPr>
            <w:tcW w:w="5094" w:type="dxa"/>
          </w:tcPr>
          <w:p>
            <w:pPr>
              <w:pStyle w:val="44"/>
              <w:ind w:firstLine="0" w:firstLineChars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V3.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>9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.0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版本测试报告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210" w:type="dxa"/>
          </w:tcPr>
          <w:p>
            <w:pPr>
              <w:pStyle w:val="44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    位：</w:t>
            </w:r>
          </w:p>
        </w:tc>
        <w:tc>
          <w:tcPr>
            <w:tcW w:w="5094" w:type="dxa"/>
          </w:tcPr>
          <w:p>
            <w:pPr>
              <w:pStyle w:val="44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珞石（北京）科技有限公司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10" w:type="dxa"/>
          </w:tcPr>
          <w:p>
            <w:pPr>
              <w:pStyle w:val="44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日    期：</w:t>
            </w:r>
          </w:p>
        </w:tc>
        <w:tc>
          <w:tcPr>
            <w:tcW w:w="5094" w:type="dxa"/>
          </w:tcPr>
          <w:p>
            <w:pPr>
              <w:pStyle w:val="44"/>
              <w:ind w:firstLine="0" w:firstLineChars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2022-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>12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-0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 </w:t>
            </w:r>
          </w:p>
        </w:tc>
      </w:tr>
    </w:tbl>
    <w:p>
      <w:pPr>
        <w:ind w:left="1680" w:right="210" w:firstLine="360"/>
      </w:pPr>
    </w:p>
    <w:p>
      <w:pPr>
        <w:ind w:left="1680" w:right="210" w:firstLine="360"/>
      </w:pPr>
    </w:p>
    <w:p>
      <w:pPr>
        <w:ind w:left="1680" w:right="210" w:firstLine="360"/>
      </w:pPr>
    </w:p>
    <w:p>
      <w:pPr>
        <w:ind w:right="210" w:firstLineChars="111"/>
        <w:jc w:val="right"/>
      </w:pPr>
    </w:p>
    <w:p>
      <w:pPr>
        <w:ind w:right="210" w:firstLineChars="111"/>
        <w:jc w:val="right"/>
      </w:pPr>
    </w:p>
    <w:p>
      <w:pPr>
        <w:ind w:right="210" w:firstLineChars="111"/>
        <w:jc w:val="right"/>
      </w:pPr>
    </w:p>
    <w:p>
      <w:pPr>
        <w:ind w:right="210" w:firstLineChars="111"/>
        <w:jc w:val="right"/>
      </w:pPr>
    </w:p>
    <w:p>
      <w:pPr>
        <w:ind w:right="210" w:firstLineChars="111"/>
        <w:jc w:val="right"/>
      </w:pPr>
    </w:p>
    <w:p>
      <w:pPr>
        <w:ind w:right="210" w:firstLineChars="111"/>
        <w:jc w:val="right"/>
      </w:pPr>
    </w:p>
    <w:p>
      <w:pPr>
        <w:ind w:right="210" w:firstLineChars="111"/>
        <w:jc w:val="right"/>
      </w:pPr>
    </w:p>
    <w:p>
      <w:pPr>
        <w:ind w:right="210" w:firstLineChars="111"/>
        <w:jc w:val="right"/>
      </w:pPr>
    </w:p>
    <w:p>
      <w:pPr>
        <w:ind w:right="210" w:firstLineChars="111"/>
        <w:jc w:val="right"/>
      </w:pPr>
    </w:p>
    <w:p>
      <w:pPr>
        <w:ind w:right="210" w:firstLineChars="111"/>
        <w:jc w:val="right"/>
      </w:pPr>
    </w:p>
    <w:p>
      <w:pPr>
        <w:ind w:right="210" w:firstLineChars="111"/>
        <w:jc w:val="right"/>
      </w:pPr>
    </w:p>
    <w:p>
      <w:pPr>
        <w:ind w:right="30" w:firstLineChars="111"/>
        <w:jc w:val="right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454" w:footer="454" w:gutter="0"/>
          <w:cols w:space="425" w:num="1"/>
          <w:docGrid w:type="lines" w:linePitch="312" w:charSpace="0"/>
        </w:sectPr>
      </w:pPr>
      <w:r>
        <w:rPr>
          <w:rFonts w:hint="eastAsia"/>
        </w:rPr>
        <w:t xml:space="preserve"> </w:t>
      </w:r>
      <w:r>
        <w:t xml:space="preserve">    </w:t>
      </w:r>
      <w:r>
        <w:drawing>
          <wp:inline distT="0" distB="0" distL="0" distR="0">
            <wp:extent cx="2139950" cy="7556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4277" cy="76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tabs>
          <w:tab w:val="right" w:leader="dot" w:pos="8306"/>
        </w:tabs>
        <w:ind w:firstLine="440"/>
        <w:jc w:val="center"/>
        <w:rPr>
          <w:caps w:val="0"/>
          <w:sz w:val="22"/>
          <w:szCs w:val="22"/>
        </w:rPr>
      </w:pPr>
      <w:r>
        <w:rPr>
          <w:rFonts w:hint="eastAsia"/>
          <w:caps w:val="0"/>
          <w:sz w:val="22"/>
          <w:szCs w:val="22"/>
        </w:rPr>
        <w:t>目录</w:t>
      </w:r>
    </w:p>
    <w:p>
      <w:pPr>
        <w:pStyle w:val="19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sz w:val="21"/>
          <w:szCs w:val="22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"1-4" \h \z \u </w:instrText>
      </w:r>
      <w:r>
        <w:rPr>
          <w:b w:val="0"/>
          <w:bCs w:val="0"/>
          <w:caps w:val="0"/>
        </w:rPr>
        <w:fldChar w:fldCharType="separate"/>
      </w:r>
      <w:r>
        <w:fldChar w:fldCharType="begin"/>
      </w:r>
      <w:r>
        <w:instrText xml:space="preserve"> HYPERLINK \l "_Toc84942877" </w:instrText>
      </w:r>
      <w:r>
        <w:fldChar w:fldCharType="separate"/>
      </w:r>
      <w:r>
        <w:rPr>
          <w:rStyle w:val="30"/>
        </w:rPr>
        <w:t>1 目的</w:t>
      </w:r>
      <w:r>
        <w:tab/>
      </w:r>
      <w:r>
        <w:fldChar w:fldCharType="begin"/>
      </w:r>
      <w:r>
        <w:instrText xml:space="preserve"> PAGEREF _Toc84942877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"_Toc84942878" </w:instrText>
      </w:r>
      <w:r>
        <w:fldChar w:fldCharType="separate"/>
      </w:r>
      <w:r>
        <w:rPr>
          <w:rStyle w:val="30"/>
        </w:rPr>
        <w:t>2 主要内容</w:t>
      </w:r>
      <w:r>
        <w:tab/>
      </w:r>
      <w:r>
        <w:fldChar w:fldCharType="begin"/>
      </w:r>
      <w:r>
        <w:instrText xml:space="preserve"> PAGEREF _Toc84942878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"_Toc84942879" </w:instrText>
      </w:r>
      <w:r>
        <w:fldChar w:fldCharType="separate"/>
      </w:r>
      <w:r>
        <w:rPr>
          <w:rStyle w:val="30"/>
        </w:rPr>
        <w:t>2.1 测试流程</w:t>
      </w:r>
      <w:r>
        <w:tab/>
      </w:r>
      <w:r>
        <w:fldChar w:fldCharType="begin"/>
      </w:r>
      <w:r>
        <w:instrText xml:space="preserve"> PAGEREF _Toc84942879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"_Toc84942880" </w:instrText>
      </w:r>
      <w:r>
        <w:fldChar w:fldCharType="separate"/>
      </w:r>
      <w:r>
        <w:rPr>
          <w:rStyle w:val="30"/>
        </w:rPr>
        <w:t>2.1.1 测试遵循的流程</w:t>
      </w:r>
      <w:r>
        <w:tab/>
      </w:r>
      <w:r>
        <w:fldChar w:fldCharType="begin"/>
      </w:r>
      <w:r>
        <w:instrText xml:space="preserve"> PAGEREF _Toc84942880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"_Toc84942881" </w:instrText>
      </w:r>
      <w:r>
        <w:fldChar w:fldCharType="separate"/>
      </w:r>
      <w:r>
        <w:rPr>
          <w:rStyle w:val="30"/>
        </w:rPr>
        <w:t>2.1.2 测试整体流程计划</w:t>
      </w:r>
      <w:r>
        <w:tab/>
      </w:r>
      <w:r>
        <w:fldChar w:fldCharType="begin"/>
      </w:r>
      <w:r>
        <w:instrText xml:space="preserve"> PAGEREF _Toc84942881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"_Toc84942882" </w:instrText>
      </w:r>
      <w:r>
        <w:fldChar w:fldCharType="separate"/>
      </w:r>
      <w:r>
        <w:rPr>
          <w:rStyle w:val="30"/>
        </w:rPr>
        <w:t>2.2 测试需求</w:t>
      </w:r>
      <w:r>
        <w:tab/>
      </w:r>
      <w:r>
        <w:fldChar w:fldCharType="begin"/>
      </w:r>
      <w:r>
        <w:instrText xml:space="preserve"> PAGEREF _Toc84942882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"_Toc84942883" </w:instrText>
      </w:r>
      <w:r>
        <w:fldChar w:fldCharType="separate"/>
      </w:r>
      <w:r>
        <w:rPr>
          <w:rStyle w:val="30"/>
        </w:rPr>
        <w:t>2.2.1 需求覆盖的范围</w:t>
      </w:r>
      <w:r>
        <w:tab/>
      </w:r>
      <w:r>
        <w:fldChar w:fldCharType="begin"/>
      </w:r>
      <w:r>
        <w:instrText xml:space="preserve"> PAGEREF _Toc84942883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"_Toc84942884" </w:instrText>
      </w:r>
      <w:r>
        <w:fldChar w:fldCharType="separate"/>
      </w:r>
      <w:r>
        <w:rPr>
          <w:rStyle w:val="30"/>
        </w:rPr>
        <w:t>2.2.2 需求的测试结果</w:t>
      </w:r>
      <w:r>
        <w:tab/>
      </w:r>
      <w:r>
        <w:fldChar w:fldCharType="begin"/>
      </w:r>
      <w:r>
        <w:instrText xml:space="preserve"> PAGEREF _Toc84942884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"_Toc84942885" </w:instrText>
      </w:r>
      <w:r>
        <w:fldChar w:fldCharType="separate"/>
      </w:r>
      <w:r>
        <w:rPr>
          <w:rStyle w:val="30"/>
        </w:rPr>
        <w:t>2.3 测试用例</w:t>
      </w:r>
      <w:r>
        <w:tab/>
      </w:r>
      <w:r>
        <w:fldChar w:fldCharType="begin"/>
      </w:r>
      <w:r>
        <w:instrText xml:space="preserve"> PAGEREF _Toc84942885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"_Toc84942886" </w:instrText>
      </w:r>
      <w:r>
        <w:fldChar w:fldCharType="separate"/>
      </w:r>
      <w:r>
        <w:rPr>
          <w:rStyle w:val="30"/>
        </w:rPr>
        <w:t>2.3.1 测试用例设计</w:t>
      </w:r>
      <w:r>
        <w:tab/>
      </w:r>
      <w:r>
        <w:fldChar w:fldCharType="begin"/>
      </w:r>
      <w:r>
        <w:instrText xml:space="preserve"> PAGEREF _Toc84942886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"_Toc84942888" </w:instrText>
      </w:r>
      <w:r>
        <w:fldChar w:fldCharType="separate"/>
      </w:r>
      <w:r>
        <w:rPr>
          <w:rStyle w:val="30"/>
        </w:rPr>
        <w:t>2.4 测试问题</w:t>
      </w:r>
      <w:r>
        <w:tab/>
      </w:r>
      <w:r>
        <w:fldChar w:fldCharType="begin"/>
      </w:r>
      <w:r>
        <w:instrText xml:space="preserve"> PAGEREF _Toc84942888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296"/>
        </w:tabs>
        <w:ind w:firstLine="400"/>
      </w:pPr>
      <w:r>
        <w:fldChar w:fldCharType="begin"/>
      </w:r>
      <w:r>
        <w:instrText xml:space="preserve"> HYPERLINK \l "_Toc84942889" </w:instrText>
      </w:r>
      <w:r>
        <w:fldChar w:fldCharType="separate"/>
      </w:r>
      <w:r>
        <w:rPr>
          <w:rStyle w:val="30"/>
        </w:rPr>
        <w:t>2.4.1 测试问题的整体状态</w:t>
      </w:r>
      <w:r>
        <w:tab/>
      </w:r>
      <w:r>
        <w:fldChar w:fldCharType="begin"/>
      </w:r>
      <w:r>
        <w:instrText xml:space="preserve"> PAGEREF _Toc84942889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296"/>
        </w:tabs>
        <w:ind w:firstLine="400"/>
      </w:pPr>
      <w:r>
        <w:fldChar w:fldCharType="begin"/>
      </w:r>
      <w:r>
        <w:instrText xml:space="preserve"> HYPERLINK \l "_Toc84942889" </w:instrText>
      </w:r>
      <w:r>
        <w:fldChar w:fldCharType="separate"/>
      </w:r>
      <w:r>
        <w:rPr>
          <w:rStyle w:val="30"/>
        </w:rPr>
        <w:t>2.4.</w:t>
      </w:r>
      <w:r>
        <w:rPr>
          <w:rStyle w:val="30"/>
          <w:rFonts w:hint="eastAsia"/>
          <w:lang w:val="en-US" w:eastAsia="zh-CN"/>
        </w:rPr>
        <w:t>2</w:t>
      </w:r>
      <w:r>
        <w:rPr>
          <w:rStyle w:val="30"/>
        </w:rPr>
        <w:t xml:space="preserve"> </w:t>
      </w:r>
      <w:r>
        <w:rPr>
          <w:rStyle w:val="30"/>
          <w:rFonts w:hint="eastAsia"/>
          <w:lang w:val="en-US" w:eastAsia="zh-CN"/>
        </w:rPr>
        <w:t>版本功能状态及问题规避方案</w:t>
      </w:r>
      <w:r>
        <w:tab/>
      </w:r>
      <w:r>
        <w:fldChar w:fldCharType="begin"/>
      </w:r>
      <w:r>
        <w:instrText xml:space="preserve"> PAGEREF _Toc84942889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/>
    <w:p>
      <w:pPr>
        <w:pStyle w:val="14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"_Toc84942890" </w:instrText>
      </w:r>
      <w:r>
        <w:fldChar w:fldCharType="separate"/>
      </w:r>
      <w:r>
        <w:rPr>
          <w:rStyle w:val="30"/>
        </w:rPr>
        <w:t>2.4.3 版本功能状态及遗留问题规避方案</w:t>
      </w:r>
      <w:r>
        <w:tab/>
      </w:r>
      <w:r>
        <w:fldChar w:fldCharType="begin"/>
      </w:r>
      <w:r>
        <w:instrText xml:space="preserve"> PAGEREF _Toc84942890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"_Toc84942891" </w:instrText>
      </w:r>
      <w:r>
        <w:fldChar w:fldCharType="separate"/>
      </w:r>
      <w:r>
        <w:rPr>
          <w:rStyle w:val="30"/>
        </w:rPr>
        <w:t>3 测试交付</w:t>
      </w:r>
      <w:r>
        <w:tab/>
      </w:r>
      <w:r>
        <w:fldChar w:fldCharType="begin"/>
      </w:r>
      <w:r>
        <w:instrText xml:space="preserve"> PAGEREF _Toc84942891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"_Toc84942892" </w:instrText>
      </w:r>
      <w:r>
        <w:fldChar w:fldCharType="separate"/>
      </w:r>
      <w:r>
        <w:rPr>
          <w:rStyle w:val="30"/>
        </w:rPr>
        <w:t>4 测试结论</w:t>
      </w:r>
      <w:r>
        <w:tab/>
      </w:r>
      <w:r>
        <w:fldChar w:fldCharType="begin"/>
      </w:r>
      <w:r>
        <w:instrText xml:space="preserve"> PAGEREF _Toc84942892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"_Toc84942893" </w:instrText>
      </w:r>
      <w:r>
        <w:fldChar w:fldCharType="separate"/>
      </w:r>
      <w:r>
        <w:rPr>
          <w:rStyle w:val="30"/>
        </w:rPr>
        <w:t>5 发版评审记录</w:t>
      </w:r>
      <w:r>
        <w:tab/>
      </w:r>
      <w:r>
        <w:fldChar w:fldCharType="begin"/>
      </w:r>
      <w:r>
        <w:instrText xml:space="preserve"> PAGEREF _Toc84942893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ind w:firstLine="0" w:firstLineChars="0"/>
        <w:sectPr>
          <w:headerReference r:id="rId11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cstheme="minorHAnsi"/>
          <w:bCs/>
          <w:caps/>
          <w:szCs w:val="20"/>
        </w:rPr>
        <w:fldChar w:fldCharType="end"/>
      </w:r>
    </w:p>
    <w:p>
      <w:pPr>
        <w:pStyle w:val="2"/>
        <w:ind w:left="1"/>
        <w:jc w:val="left"/>
      </w:pPr>
      <w:bookmarkStart w:id="0" w:name="_Toc84942877"/>
      <w:r>
        <w:rPr>
          <w:rFonts w:hint="eastAsia"/>
        </w:rPr>
        <w:t>目的</w:t>
      </w:r>
      <w:bookmarkEnd w:id="0"/>
    </w:p>
    <w:p>
      <w:pPr>
        <w:spacing w:line="360" w:lineRule="auto"/>
        <w:ind w:firstLine="379" w:firstLineChars="211"/>
      </w:pPr>
      <w:r>
        <w:rPr>
          <w:rFonts w:hint="eastAsia"/>
        </w:rPr>
        <w:t xml:space="preserve">本文档为Titanite </w:t>
      </w:r>
      <w:r>
        <w:t>V3.</w:t>
      </w:r>
      <w:r>
        <w:rPr>
          <w:rFonts w:hint="eastAsia"/>
          <w:lang w:val="en-US" w:eastAsia="zh-CN"/>
        </w:rPr>
        <w:t>9</w:t>
      </w:r>
      <w:r>
        <w:t>.0</w:t>
      </w:r>
      <w:r>
        <w:rPr>
          <w:rFonts w:hint="eastAsia"/>
        </w:rPr>
        <w:t xml:space="preserve">版本的测试结果报告。该测试报告数据作为Titanite </w:t>
      </w:r>
      <w:r>
        <w:t>V3.</w:t>
      </w:r>
      <w:r>
        <w:rPr>
          <w:rFonts w:hint="eastAsia"/>
          <w:lang w:val="en-US" w:eastAsia="zh-CN"/>
        </w:rPr>
        <w:t>9</w:t>
      </w:r>
      <w:r>
        <w:t>.0</w:t>
      </w:r>
      <w:r>
        <w:rPr>
          <w:rFonts w:hint="eastAsia"/>
        </w:rPr>
        <w:t>版本的发版评审的数据输入，以及版本最终的测试结果记录。</w:t>
      </w:r>
    </w:p>
    <w:p>
      <w:pPr>
        <w:pStyle w:val="2"/>
        <w:ind w:left="1"/>
        <w:jc w:val="left"/>
      </w:pPr>
      <w:bookmarkStart w:id="1" w:name="_Toc84942878"/>
      <w:r>
        <w:rPr>
          <w:rFonts w:hint="eastAsia"/>
        </w:rPr>
        <w:t>主要内容</w:t>
      </w:r>
      <w:bookmarkEnd w:id="1"/>
    </w:p>
    <w:p>
      <w:pPr>
        <w:spacing w:line="360" w:lineRule="auto"/>
        <w:ind w:firstLine="360"/>
      </w:pPr>
      <w:r>
        <w:t>本测试报告主要内容包括测试流程规范化，测试需求覆盖状态，测试用例执行状态和测试问题的修复等这几方面的状态汇总。</w:t>
      </w:r>
    </w:p>
    <w:p>
      <w:pPr>
        <w:pStyle w:val="3"/>
      </w:pPr>
      <w:bookmarkStart w:id="2" w:name="_Toc84942879"/>
      <w:r>
        <w:rPr>
          <w:rFonts w:hint="eastAsia"/>
        </w:rPr>
        <w:t>测试流程</w:t>
      </w:r>
      <w:bookmarkEnd w:id="2"/>
    </w:p>
    <w:p>
      <w:pPr>
        <w:pStyle w:val="4"/>
      </w:pPr>
      <w:bookmarkStart w:id="3" w:name="_Toc84942880"/>
      <w:r>
        <w:rPr>
          <w:rFonts w:hint="eastAsia"/>
        </w:rPr>
        <w:t>测试遵循的流程</w:t>
      </w:r>
      <w:bookmarkEnd w:id="3"/>
    </w:p>
    <w:p>
      <w:pPr>
        <w:spacing w:line="360" w:lineRule="auto"/>
        <w:ind w:firstLine="360"/>
      </w:pPr>
      <w:r>
        <w:t>目前软件测试发版遵循以下流程：</w:t>
      </w:r>
    </w:p>
    <w:p>
      <w:pPr>
        <w:pStyle w:val="44"/>
        <w:numPr>
          <w:ilvl w:val="0"/>
          <w:numId w:val="2"/>
        </w:numPr>
        <w:spacing w:line="360" w:lineRule="auto"/>
        <w:ind w:firstLineChars="0"/>
      </w:pPr>
      <w:r>
        <w:t>测试需求确认</w:t>
      </w:r>
    </w:p>
    <w:p>
      <w:pPr>
        <w:pStyle w:val="44"/>
        <w:numPr>
          <w:ilvl w:val="0"/>
          <w:numId w:val="2"/>
        </w:numPr>
        <w:spacing w:line="360" w:lineRule="auto"/>
        <w:ind w:firstLineChars="0"/>
      </w:pPr>
      <w:r>
        <w:t>测试用例设计</w:t>
      </w:r>
    </w:p>
    <w:p>
      <w:pPr>
        <w:pStyle w:val="44"/>
        <w:numPr>
          <w:ilvl w:val="0"/>
          <w:numId w:val="2"/>
        </w:numPr>
        <w:spacing w:line="360" w:lineRule="auto"/>
        <w:ind w:firstLineChars="0"/>
      </w:pPr>
      <w:r>
        <w:t>测试用例评审</w:t>
      </w:r>
    </w:p>
    <w:p>
      <w:pPr>
        <w:pStyle w:val="44"/>
        <w:numPr>
          <w:ilvl w:val="0"/>
          <w:numId w:val="2"/>
        </w:numPr>
        <w:spacing w:line="360" w:lineRule="auto"/>
        <w:ind w:firstLineChars="0"/>
      </w:pPr>
      <w:r>
        <w:t>测试执行以及问题回归</w:t>
      </w:r>
    </w:p>
    <w:p>
      <w:pPr>
        <w:pStyle w:val="44"/>
        <w:numPr>
          <w:ilvl w:val="0"/>
          <w:numId w:val="2"/>
        </w:numPr>
        <w:spacing w:line="360" w:lineRule="auto"/>
        <w:ind w:firstLineChars="0"/>
      </w:pPr>
      <w:r>
        <w:t>稳定性测试执行</w:t>
      </w:r>
    </w:p>
    <w:p>
      <w:pPr>
        <w:pStyle w:val="44"/>
        <w:numPr>
          <w:ilvl w:val="0"/>
          <w:numId w:val="2"/>
        </w:numPr>
        <w:spacing w:line="360" w:lineRule="auto"/>
        <w:ind w:firstLineChars="0"/>
      </w:pPr>
      <w:r>
        <w:t>软件发版测试报告</w:t>
      </w:r>
    </w:p>
    <w:p>
      <w:pPr>
        <w:pStyle w:val="44"/>
        <w:numPr>
          <w:ilvl w:val="0"/>
          <w:numId w:val="2"/>
        </w:numPr>
        <w:spacing w:line="360" w:lineRule="auto"/>
        <w:ind w:firstLineChars="0"/>
      </w:pPr>
      <w:r>
        <w:t>软件发版评审（产品经理，质量经理，项目经理，技术经理，研发经理，测试经理，客户支持经理，生产经理，开发代表，测试代表以及其他）</w:t>
      </w:r>
    </w:p>
    <w:p>
      <w:pPr>
        <w:pStyle w:val="44"/>
        <w:numPr>
          <w:ilvl w:val="0"/>
          <w:numId w:val="2"/>
        </w:numPr>
        <w:spacing w:line="360" w:lineRule="auto"/>
        <w:ind w:firstLineChars="0"/>
      </w:pPr>
      <w:r>
        <w:t>软件发版</w:t>
      </w:r>
    </w:p>
    <w:p>
      <w:pPr>
        <w:spacing w:line="360" w:lineRule="auto"/>
        <w:ind w:firstLine="360"/>
      </w:pPr>
      <w:r>
        <w:t> 关于流程方面需要注意一下几点：</w:t>
      </w:r>
    </w:p>
    <w:p>
      <w:pPr>
        <w:pStyle w:val="44"/>
        <w:numPr>
          <w:ilvl w:val="0"/>
          <w:numId w:val="3"/>
        </w:numPr>
        <w:spacing w:line="360" w:lineRule="auto"/>
        <w:ind w:firstLineChars="0"/>
      </w:pPr>
      <w:r>
        <w:t>测试流程根据项目的实际情况可以进行裁切，裁切后的方案必须通过质量和产品的审核和批准</w:t>
      </w:r>
      <w:r>
        <w:rPr>
          <w:rFonts w:hint="eastAsia"/>
        </w:rPr>
        <w:t>。</w:t>
      </w:r>
    </w:p>
    <w:p>
      <w:pPr>
        <w:pStyle w:val="44"/>
        <w:numPr>
          <w:ilvl w:val="0"/>
          <w:numId w:val="3"/>
        </w:numPr>
        <w:spacing w:line="360" w:lineRule="auto"/>
        <w:ind w:firstLineChars="0"/>
      </w:pPr>
      <w:r>
        <w:t>测试流程的所有过程，如果没有发起裁切请求，在执行的过程中必须保障资源和工期，尤其项目排计划的时候要充分考虑</w:t>
      </w:r>
      <w:r>
        <w:rPr>
          <w:rFonts w:hint="eastAsia"/>
        </w:rPr>
        <w:t>。</w:t>
      </w:r>
    </w:p>
    <w:p>
      <w:pPr>
        <w:pStyle w:val="4"/>
      </w:pPr>
      <w:bookmarkStart w:id="4" w:name="_Toc84942881"/>
      <w:r>
        <w:rPr>
          <w:rFonts w:hint="eastAsia"/>
        </w:rPr>
        <w:t>测试整体流程计划</w:t>
      </w:r>
      <w:bookmarkEnd w:id="4"/>
    </w:p>
    <w:p>
      <w:pPr>
        <w:spacing w:line="360" w:lineRule="auto"/>
        <w:ind w:firstLine="360"/>
      </w:pPr>
      <w:r>
        <w:rPr>
          <w:rFonts w:hint="eastAsia"/>
        </w:rPr>
        <w:t xml:space="preserve">根据本次测试的需求和项目的基本情况，测试的策略和安排如下描述。具体的安排，结果和状态如下表所示： </w:t>
      </w:r>
    </w:p>
    <w:p>
      <w:pPr>
        <w:ind w:firstLine="0" w:firstLineChars="0"/>
        <w:jc w:val="center"/>
        <w:rPr>
          <w:sz w:val="16"/>
          <w:szCs w:val="21"/>
        </w:rPr>
      </w:pPr>
    </w:p>
    <w:tbl>
      <w:tblPr>
        <w:tblStyle w:val="25"/>
        <w:tblW w:w="117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245"/>
        <w:gridCol w:w="2693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  <w:t>测试分类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  <w:t>测试类型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  <w:t>测试时间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功能测试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  <w:t>.0a_alpha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版本至3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  <w:t>.0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c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  <w:t>_alpha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版本功能测试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  <w:t>022.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  <w:t>2022.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基础功能测试设备：xPad2</w:t>
            </w:r>
          </w:p>
          <w:p>
            <w:pPr>
              <w:widowControl/>
              <w:ind w:firstLine="0" w:firstLineChars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新增功能测试设备：xPad2，旧示教器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Chars="0"/>
      </w:pPr>
    </w:p>
    <w:p>
      <w:pPr>
        <w:pStyle w:val="3"/>
        <w:numPr>
          <w:ilvl w:val="1"/>
          <w:numId w:val="0"/>
        </w:numPr>
      </w:pPr>
      <w:bookmarkStart w:id="5" w:name="_Toc84942882"/>
      <w:r>
        <w:rPr>
          <w:rFonts w:hint="eastAsia"/>
        </w:rPr>
        <w:t>2.2 测试需求</w:t>
      </w:r>
      <w:bookmarkEnd w:id="5"/>
    </w:p>
    <w:p>
      <w:pPr>
        <w:pStyle w:val="4"/>
        <w:numPr>
          <w:ilvl w:val="2"/>
          <w:numId w:val="0"/>
        </w:numPr>
        <w:ind w:firstLine="280" w:firstLineChars="100"/>
      </w:pPr>
      <w:bookmarkStart w:id="6" w:name="_Toc84942883"/>
      <w:r>
        <w:rPr>
          <w:rFonts w:hint="eastAsia"/>
        </w:rPr>
        <w:t>2.2.1 需求覆盖的范围</w:t>
      </w:r>
      <w:bookmarkEnd w:id="6"/>
    </w:p>
    <w:p>
      <w:pPr>
        <w:spacing w:line="360" w:lineRule="auto"/>
        <w:ind w:firstLine="360"/>
      </w:pPr>
      <w:r>
        <w:rPr>
          <w:rFonts w:hint="eastAsia"/>
        </w:rPr>
        <w:t>本次版本测试是基于V3.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.</w:t>
      </w:r>
      <w:r>
        <w:t>0</w:t>
      </w:r>
      <w:r>
        <w:rPr>
          <w:rFonts w:hint="eastAsia"/>
        </w:rPr>
        <w:t>进行的</w:t>
      </w:r>
      <w:r>
        <w:rPr>
          <w:rFonts w:hint="eastAsia"/>
          <w:b/>
          <w:bCs/>
        </w:rPr>
        <w:t>范围测试</w:t>
      </w:r>
      <w:r>
        <w:rPr>
          <w:rFonts w:hint="eastAsia"/>
        </w:rPr>
        <w:t>，包括V3.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.</w:t>
      </w:r>
      <w:r>
        <w:t>0</w:t>
      </w:r>
      <w:r>
        <w:rPr>
          <w:rFonts w:hint="eastAsia"/>
        </w:rPr>
        <w:t>版本已具备重要功能及V3.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t>0</w:t>
      </w:r>
      <w:r>
        <w:rPr>
          <w:rFonts w:hint="eastAsia"/>
        </w:rPr>
        <w:t>版本的新增功能，具体的需求描述不再罗列在这里，可以点击链接地址查看详细的描述。需求范围如下：</w:t>
      </w:r>
    </w:p>
    <w:p>
      <w:pPr>
        <w:ind w:firstLine="0" w:firstLineChars="0"/>
        <w:jc w:val="center"/>
        <w:rPr>
          <w:sz w:val="16"/>
          <w:szCs w:val="21"/>
        </w:rPr>
      </w:pPr>
    </w:p>
    <w:tbl>
      <w:tblPr>
        <w:tblStyle w:val="25"/>
        <w:tblW w:w="886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6112"/>
        <w:gridCol w:w="16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jc w:val="center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b/>
                <w:bCs/>
              </w:rPr>
              <w:t>编号</w:t>
            </w:r>
          </w:p>
        </w:tc>
        <w:tc>
          <w:tcPr>
            <w:tcW w:w="6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b/>
                <w:bCs/>
              </w:rPr>
              <w:t>需求描述</w:t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b/>
                <w:bCs/>
              </w:rPr>
              <w:t>发布版本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Style w:val="30"/>
                <w:rFonts w:hint="eastAsia" w:ascii="微软雅黑" w:hAnsi="微软雅黑" w:eastAsia="微软雅黑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szCs w:val="18"/>
              </w:rPr>
              <w:fldChar w:fldCharType="begin"/>
            </w:r>
            <w:r>
              <w:rPr>
                <w:rFonts w:hint="eastAsia"/>
                <w:b/>
                <w:bCs/>
                <w:szCs w:val="18"/>
              </w:rPr>
              <w:instrText xml:space="preserve"> HYPERLINK "http://confluence.i.rokae.com/pages/viewpage.action?pageId=65045601" </w:instrText>
            </w:r>
            <w:r>
              <w:rPr>
                <w:rFonts w:hint="eastAsia"/>
                <w:b/>
                <w:bCs/>
                <w:szCs w:val="18"/>
              </w:rPr>
              <w:fldChar w:fldCharType="separate"/>
            </w:r>
            <w:r>
              <w:rPr>
                <w:rStyle w:val="30"/>
                <w:rFonts w:hint="eastAsia"/>
                <w:b/>
                <w:bCs/>
                <w:szCs w:val="18"/>
              </w:rPr>
              <w:t>v</w:t>
            </w:r>
            <w:r>
              <w:rPr>
                <w:rStyle w:val="30"/>
                <w:b/>
                <w:bCs/>
                <w:szCs w:val="18"/>
              </w:rPr>
              <w:t>3.</w:t>
            </w:r>
            <w:r>
              <w:rPr>
                <w:rStyle w:val="30"/>
                <w:rFonts w:hint="eastAsia"/>
                <w:b/>
                <w:bCs/>
                <w:szCs w:val="18"/>
                <w:lang w:val="en-US" w:eastAsia="zh-CN"/>
              </w:rPr>
              <w:t>9</w:t>
            </w:r>
            <w:r>
              <w:rPr>
                <w:rStyle w:val="30"/>
                <w:b/>
                <w:bCs/>
                <w:szCs w:val="18"/>
              </w:rPr>
              <w:t>.0</w:t>
            </w:r>
            <w:r>
              <w:rPr>
                <w:rStyle w:val="30"/>
                <w:rFonts w:hint="eastAsia"/>
                <w:b/>
                <w:bCs/>
                <w:szCs w:val="18"/>
              </w:rPr>
              <w:t>版本需求：</w:t>
            </w:r>
            <w:r>
              <w:rPr>
                <w:rFonts w:hint="eastAsia"/>
                <w:b/>
                <w:bCs/>
                <w:szCs w:val="18"/>
              </w:rPr>
              <w:fldChar w:fldCharType="end"/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V3.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eastAsia="微软雅黑"/>
                <w:sz w:val="16"/>
                <w:szCs w:val="16"/>
                <w:lang w:eastAsia="zh-CN"/>
              </w:rPr>
            </w:pPr>
          </w:p>
        </w:tc>
        <w:tc>
          <w:tcPr>
            <w:tcW w:w="6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left"/>
              <w:rPr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</w:pPr>
          </w:p>
        </w:tc>
      </w:tr>
    </w:tbl>
    <w:p>
      <w:pPr>
        <w:pStyle w:val="4"/>
        <w:numPr>
          <w:ilvl w:val="2"/>
          <w:numId w:val="0"/>
        </w:numPr>
        <w:ind w:firstLine="280" w:firstLineChars="100"/>
      </w:pPr>
      <w:bookmarkStart w:id="7" w:name="_Toc84942884"/>
      <w:r>
        <w:rPr>
          <w:rFonts w:hint="eastAsia"/>
        </w:rPr>
        <w:t>2.2.2 需求的测试结果</w:t>
      </w:r>
      <w:bookmarkEnd w:id="7"/>
    </w:p>
    <w:p>
      <w:pPr>
        <w:pStyle w:val="44"/>
        <w:numPr>
          <w:ilvl w:val="0"/>
          <w:numId w:val="4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需求总体状态</w:t>
      </w:r>
    </w:p>
    <w:p>
      <w:pPr>
        <w:spacing w:line="360" w:lineRule="auto"/>
        <w:ind w:firstLineChars="0"/>
        <w:jc w:val="lef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317105" cy="4130675"/>
            <wp:effectExtent l="0" t="0" r="17145" b="3175"/>
            <wp:docPr id="14" name="图片 14" descr="pppppp5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pppppp5CC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17105" cy="413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Chars="0"/>
        <w:jc w:val="left"/>
        <w:rPr>
          <w:rFonts w:hint="eastAsia"/>
          <w:bCs/>
          <w:sz w:val="20"/>
          <w:szCs w:val="24"/>
        </w:rPr>
      </w:pPr>
      <w:r>
        <w:t xml:space="preserve">          </w:t>
      </w:r>
    </w:p>
    <w:p>
      <w:pPr>
        <w:pStyle w:val="44"/>
        <w:numPr>
          <w:ilvl w:val="0"/>
          <w:numId w:val="4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失败的需求列表</w:t>
      </w:r>
    </w:p>
    <w:p>
      <w:pPr>
        <w:spacing w:line="360" w:lineRule="auto"/>
        <w:ind w:left="360" w:firstLine="0" w:firstLineChars="0"/>
        <w:jc w:val="left"/>
        <w:rPr>
          <w:rFonts w:hint="eastAsia" w:eastAsia="微软雅黑"/>
          <w:b/>
          <w:lang w:eastAsia="zh-CN"/>
        </w:rPr>
      </w:pPr>
      <w:r>
        <w:rPr>
          <w:rFonts w:hint="eastAsia" w:eastAsia="微软雅黑"/>
          <w:b/>
          <w:lang w:eastAsia="zh-CN"/>
        </w:rPr>
        <w:drawing>
          <wp:inline distT="0" distB="0" distL="114300" distR="114300">
            <wp:extent cx="7220585" cy="457835"/>
            <wp:effectExtent l="0" t="0" r="18415" b="18415"/>
            <wp:docPr id="2" name="图片 2" descr="4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2B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22058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4"/>
        <w:numPr>
          <w:ilvl w:val="0"/>
          <w:numId w:val="4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失败的需求原因</w:t>
      </w:r>
    </w:p>
    <w:p>
      <w:pPr>
        <w:spacing w:line="360" w:lineRule="auto"/>
        <w:ind w:left="360" w:firstLine="0" w:firstLineChars="0"/>
        <w:jc w:val="left"/>
        <w:rPr>
          <w:rFonts w:hint="eastAsia" w:eastAsia="微软雅黑"/>
          <w:b/>
          <w:lang w:eastAsia="zh-CN"/>
        </w:rPr>
      </w:pPr>
      <w:r>
        <w:rPr>
          <w:rFonts w:hint="eastAsia" w:eastAsia="微软雅黑"/>
          <w:b/>
          <w:lang w:eastAsia="zh-CN"/>
        </w:rPr>
        <w:drawing>
          <wp:inline distT="0" distB="0" distL="114300" distR="114300">
            <wp:extent cx="7389495" cy="414655"/>
            <wp:effectExtent l="0" t="0" r="1905" b="4445"/>
            <wp:docPr id="10" name="图片 10" descr="A094842B-91EF-465b-AEEF-78EDC50427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094842B-91EF-465b-AEEF-78EDC504277A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8949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0"/>
        </w:numPr>
      </w:pPr>
      <w:bookmarkStart w:id="8" w:name="_Toc84942885"/>
      <w:r>
        <w:rPr>
          <w:rFonts w:hint="eastAsia"/>
        </w:rPr>
        <w:t>2.3 测试用例</w:t>
      </w:r>
      <w:bookmarkEnd w:id="8"/>
    </w:p>
    <w:p>
      <w:pPr>
        <w:pStyle w:val="4"/>
        <w:numPr>
          <w:ilvl w:val="2"/>
          <w:numId w:val="0"/>
        </w:numPr>
        <w:ind w:left="142"/>
        <w:rPr>
          <w:rFonts w:hint="eastAsia"/>
        </w:rPr>
      </w:pPr>
      <w:bookmarkStart w:id="9" w:name="_Toc84942886"/>
      <w:r>
        <w:rPr>
          <w:rFonts w:hint="eastAsia"/>
        </w:rPr>
        <w:t>2.3.1 测试用例设计</w:t>
      </w:r>
      <w:bookmarkEnd w:id="9"/>
    </w:p>
    <w:p>
      <w:pPr>
        <w:spacing w:line="360" w:lineRule="auto"/>
        <w:ind w:firstLine="420" w:firstLineChars="0"/>
      </w:pPr>
      <w:r>
        <w:rPr>
          <w:rFonts w:hint="eastAsia"/>
        </w:rPr>
        <w:t>基于</w:t>
      </w:r>
      <w:r>
        <w:t>confluence</w:t>
      </w:r>
      <w:r>
        <w:rPr>
          <w:rFonts w:hint="eastAsia"/>
        </w:rPr>
        <w:t>上V3.</w:t>
      </w:r>
      <w:r>
        <w:rPr>
          <w:rFonts w:hint="eastAsia"/>
          <w:lang w:val="en-US" w:eastAsia="zh-CN"/>
        </w:rPr>
        <w:t>9</w:t>
      </w:r>
      <w:r>
        <w:t>.0</w:t>
      </w:r>
      <w:r>
        <w:rPr>
          <w:rFonts w:hint="eastAsia"/>
        </w:rPr>
        <w:t>产品需求进行用例设计，测试用例分类统计如下：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0" w:firstLineChars="0"/>
        <w:jc w:val="center"/>
        <w:rPr>
          <w:b/>
          <w:bCs/>
          <w:sz w:val="20"/>
          <w:szCs w:val="24"/>
        </w:rPr>
      </w:pPr>
      <w:r>
        <w:drawing>
          <wp:inline distT="0" distB="0" distL="0" distR="0">
            <wp:extent cx="4290060" cy="2291715"/>
            <wp:effectExtent l="4445" t="4445" r="10795" b="889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60"/>
        <w:jc w:val="left"/>
        <w:rPr>
          <w:rFonts w:hint="eastAsia"/>
        </w:rPr>
      </w:pPr>
      <w:bookmarkStart w:id="10" w:name="_Toc84942887"/>
      <w:r>
        <w:rPr>
          <w:rFonts w:hint="eastAsia"/>
        </w:rPr>
        <w:t>对于详细的测试用例设计，请查看下面的附件：</w:t>
      </w:r>
    </w:p>
    <w:p>
      <w:pPr>
        <w:ind w:firstLine="360"/>
        <w:jc w:val="left"/>
        <w:rPr>
          <w:rFonts w:hint="eastAsia"/>
        </w:rPr>
      </w:pPr>
    </w:p>
    <w:p>
      <w:pPr>
        <w:ind w:firstLine="360"/>
        <w:jc w:val="lef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20">
            <o:LockedField>false</o:LockedField>
          </o:OLEObject>
        </w:object>
      </w:r>
    </w:p>
    <w:p>
      <w:pPr>
        <w:pStyle w:val="4"/>
        <w:numPr>
          <w:ilvl w:val="2"/>
          <w:numId w:val="0"/>
        </w:numPr>
        <w:ind w:left="142"/>
        <w:rPr>
          <w:sz w:val="16"/>
          <w:szCs w:val="21"/>
        </w:rPr>
      </w:pPr>
      <w:r>
        <w:rPr>
          <w:rFonts w:hint="eastAsia"/>
          <w:lang w:val="en-US" w:eastAsia="zh-CN"/>
        </w:rPr>
        <w:t xml:space="preserve">    </w:t>
      </w:r>
      <w:bookmarkEnd w:id="10"/>
    </w:p>
    <w:p>
      <w:pPr>
        <w:pStyle w:val="3"/>
        <w:numPr>
          <w:ilvl w:val="1"/>
          <w:numId w:val="0"/>
        </w:numPr>
      </w:pPr>
      <w:bookmarkStart w:id="11" w:name="_Toc84942888"/>
      <w:r>
        <w:rPr>
          <w:rFonts w:hint="eastAsia"/>
        </w:rPr>
        <w:t>2.4 测试问题</w:t>
      </w:r>
      <w:bookmarkEnd w:id="11"/>
    </w:p>
    <w:p>
      <w:pPr>
        <w:pStyle w:val="4"/>
        <w:numPr>
          <w:ilvl w:val="2"/>
          <w:numId w:val="0"/>
        </w:numPr>
        <w:ind w:left="142"/>
        <w:rPr>
          <w:rFonts w:hint="eastAsia"/>
        </w:rPr>
      </w:pPr>
      <w:bookmarkStart w:id="12" w:name="_Toc84942889"/>
      <w:r>
        <w:rPr>
          <w:rFonts w:hint="eastAsia"/>
        </w:rPr>
        <w:t>2.4.1 测试问题的整体状态</w:t>
      </w:r>
      <w:bookmarkEnd w:id="12"/>
    </w:p>
    <w:p>
      <w:pPr>
        <w:spacing w:line="360" w:lineRule="auto"/>
        <w:ind w:firstLine="360"/>
      </w:pPr>
      <w:r>
        <w:rPr>
          <w:rFonts w:hint="eastAsia"/>
        </w:rPr>
        <w:t>测试用例最终的执行结果，按照状态统计如下：</w:t>
      </w:r>
    </w:p>
    <w:p>
      <w:pPr>
        <w:spacing w:line="360" w:lineRule="auto"/>
        <w:ind w:firstLine="360"/>
      </w:pPr>
      <w:r>
        <w:rPr>
          <w:rFonts w:hint="eastAsia"/>
        </w:rPr>
        <w:t>总计提出2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个B</w:t>
      </w:r>
      <w:r>
        <w:t>UG</w:t>
      </w:r>
      <w:r>
        <w:rPr>
          <w:rFonts w:hint="eastAsia"/>
        </w:rPr>
        <w:t>，其中</w:t>
      </w:r>
      <w:r>
        <w:rPr>
          <w:rFonts w:hint="eastAsia"/>
          <w:lang w:val="en-US" w:eastAsia="zh-CN"/>
        </w:rPr>
        <w:t>High 2个，</w:t>
      </w:r>
      <w:r>
        <w:rPr>
          <w:rFonts w:hint="eastAsia"/>
        </w:rPr>
        <w:t>Medium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个，Low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个，Lowes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个，目前处理状态如下：</w:t>
      </w:r>
    </w:p>
    <w:tbl>
      <w:tblPr>
        <w:tblStyle w:val="25"/>
        <w:tblW w:w="864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1276"/>
        <w:gridCol w:w="1134"/>
        <w:gridCol w:w="1276"/>
        <w:gridCol w:w="1275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微软雅黑" w:hAnsi="微软雅黑" w:cs="宋体"/>
                <w:b/>
                <w:bCs/>
                <w:color w:val="000000"/>
                <w:kern w:val="0"/>
                <w:szCs w:val="18"/>
              </w:rPr>
              <w:t>解决结果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Cs w:val="18"/>
                <w:lang w:val="en-US" w:eastAsia="zh-CN"/>
              </w:rPr>
              <w:t>开放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cs="宋体"/>
                <w:color w:val="000000"/>
                <w:kern w:val="0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Cs w:val="18"/>
              </w:rPr>
              <w:t>延期处理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cs="宋体"/>
                <w:color w:val="000000"/>
                <w:kern w:val="0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Cs w:val="18"/>
              </w:rPr>
              <w:t>已解决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Cs w:val="18"/>
                <w:lang w:val="en-US" w:eastAsia="zh-CN"/>
              </w:rPr>
              <w:t>非BUG拒绝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Cs w:val="18"/>
                <w:lang w:val="en-US" w:eastAsia="zh-CN"/>
              </w:rPr>
              <w:t>REOPEN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微软雅黑" w:hAnsi="微软雅黑" w:cs="宋体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Cs w:val="18"/>
                <w:lang w:val="en-US" w:eastAsia="zh-CN"/>
              </w:rPr>
              <w:t>重复问题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微软雅黑" w:hAnsi="微软雅黑" w:cs="宋体"/>
                <w:b/>
                <w:bCs/>
                <w:color w:val="000000"/>
                <w:kern w:val="0"/>
                <w:szCs w:val="18"/>
              </w:rPr>
              <w:t xml:space="preserve">数 </w:t>
            </w:r>
            <w:r>
              <w:rPr>
                <w:rFonts w:ascii="微软雅黑" w:hAnsi="微软雅黑" w:cs="宋体"/>
                <w:b/>
                <w:bCs/>
                <w:color w:val="000000"/>
                <w:kern w:val="0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b/>
                <w:bCs/>
                <w:color w:val="000000"/>
                <w:kern w:val="0"/>
                <w:szCs w:val="18"/>
              </w:rPr>
              <w:t>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Cs w:val="18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cs="宋体"/>
                <w:color w:val="000000"/>
                <w:kern w:val="0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Cs w:val="18"/>
                <w:lang w:val="en-US" w:eastAsia="zh-CN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Cs w:val="18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Cs w:val="18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微软雅黑" w:hAnsi="微软雅黑" w:cs="宋体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Cs w:val="18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numPr>
          <w:ilvl w:val="2"/>
          <w:numId w:val="0"/>
        </w:numPr>
        <w:ind w:left="142"/>
      </w:pPr>
      <w:bookmarkStart w:id="13" w:name="_Toc84942890"/>
      <w:r>
        <w:rPr>
          <w:rFonts w:hint="eastAsia"/>
        </w:rPr>
        <w:t>2.4.</w:t>
      </w:r>
      <w:r>
        <w:t>2</w:t>
      </w:r>
      <w:r>
        <w:rPr>
          <w:rFonts w:hint="eastAsia"/>
        </w:rPr>
        <w:t xml:space="preserve"> 版本功能状态及遗留问题规避方案</w:t>
      </w:r>
      <w:bookmarkEnd w:id="13"/>
    </w:p>
    <w:p>
      <w:pPr>
        <w:rPr>
          <w:rFonts w:hint="eastAsia"/>
          <w:lang w:val="en-US" w:eastAsia="zh-CN"/>
        </w:rPr>
      </w:pPr>
      <w:bookmarkStart w:id="17" w:name="_GoBack"/>
      <w:r>
        <w:rPr>
          <w:rFonts w:hint="eastAsia"/>
          <w:lang w:val="en-US" w:eastAsia="zh-CN"/>
        </w:rPr>
        <w:drawing>
          <wp:inline distT="0" distB="0" distL="114300" distR="114300">
            <wp:extent cx="9250045" cy="3455035"/>
            <wp:effectExtent l="0" t="0" r="8255" b="12065"/>
            <wp:docPr id="1" name="图片 1" descr="11111111119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111111980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250045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7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9245600" cy="3071495"/>
            <wp:effectExtent l="0" t="0" r="12700" b="14605"/>
            <wp:docPr id="5" name="图片 5" descr="22222222222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22222222222B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24560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ind w:firstLine="360"/>
        <w:rPr>
          <w:rStyle w:val="30"/>
          <w:rFonts w:ascii="微软雅黑" w:hAnsi="微软雅黑" w:cs="宋体"/>
          <w:b/>
          <w:bCs/>
          <w:kern w:val="0"/>
          <w:sz w:val="16"/>
          <w:szCs w:val="16"/>
        </w:rPr>
      </w:pPr>
      <w:r>
        <w:rPr>
          <w:rFonts w:hint="eastAsia"/>
          <w:b/>
        </w:rPr>
        <w:t>访问链接地址：</w:t>
      </w:r>
    </w:p>
    <w:p>
      <w:pPr>
        <w:ind w:firstLine="360"/>
        <w:rPr>
          <w:rStyle w:val="30"/>
          <w:rFonts w:ascii="微软雅黑" w:hAnsi="微软雅黑" w:cs="宋体"/>
          <w:b/>
          <w:bCs/>
          <w:kern w:val="0"/>
          <w:sz w:val="16"/>
          <w:szCs w:val="16"/>
        </w:rPr>
        <w:sectPr>
          <w:headerReference r:id="rId12" w:type="default"/>
          <w:footerReference r:id="rId13" w:type="default"/>
          <w:pgSz w:w="16838" w:h="11906" w:orient="landscape"/>
          <w:pgMar w:top="284" w:right="1134" w:bottom="993" w:left="1134" w:header="454" w:footer="454" w:gutter="284"/>
          <w:cols w:space="425" w:num="1"/>
          <w:docGrid w:linePitch="312" w:charSpace="0"/>
        </w:sectPr>
      </w:pPr>
      <w:r>
        <w:fldChar w:fldCharType="begin"/>
      </w:r>
      <w:r>
        <w:instrText xml:space="preserve"> HYPERLINK "http://jira.i.rokae.com/issues/?jql=project%20%3D%20TIT%20AND%20status%20in%20(New%2C%20Open%2C%20Fixing%2C%20Delay%2C%20reopen%2C%20Fixed%2C%20%E5%B7%B2%E6%8E%A5%E6%94%B6)%20ORDER%20BY%20key%20DESC%2C%20priority%20DESC%2C%20updated%20DESC" </w:instrText>
      </w:r>
      <w:r>
        <w:fldChar w:fldCharType="separate"/>
      </w:r>
      <w:r>
        <w:rPr>
          <w:rStyle w:val="29"/>
        </w:rPr>
        <w:t>3.</w:t>
      </w:r>
      <w:r>
        <w:rPr>
          <w:rStyle w:val="29"/>
          <w:rFonts w:hint="eastAsia"/>
          <w:lang w:val="en-US" w:eastAsia="zh-CN"/>
        </w:rPr>
        <w:t>9</w:t>
      </w:r>
      <w:r>
        <w:rPr>
          <w:rStyle w:val="29"/>
        </w:rPr>
        <w:t>版本遗留问题</w:t>
      </w:r>
      <w:r>
        <w:rPr>
          <w:rStyle w:val="30"/>
        </w:rPr>
        <w:fldChar w:fldCharType="end"/>
      </w:r>
    </w:p>
    <w:p>
      <w:pPr>
        <w:pStyle w:val="2"/>
        <w:ind w:left="1"/>
        <w:jc w:val="left"/>
      </w:pPr>
      <w:bookmarkStart w:id="14" w:name="_Toc84942891"/>
      <w:r>
        <w:rPr>
          <w:rFonts w:hint="eastAsia"/>
        </w:rPr>
        <w:t>测试交付</w:t>
      </w:r>
      <w:bookmarkEnd w:id="14"/>
    </w:p>
    <w:p>
      <w:pPr>
        <w:pStyle w:val="44"/>
        <w:spacing w:line="360" w:lineRule="auto"/>
        <w:ind w:firstLine="360"/>
      </w:pPr>
      <w:r>
        <w:rPr>
          <w:rFonts w:hint="eastAsia"/>
        </w:rPr>
        <w:t>根据测试计划中的定义，测试的交付物包括：测试用例集、测试用例执行结果、问题记录表、项目测试报告，确认可发布的软件版本和测试发版评审记录。具体的状态如下：</w:t>
      </w:r>
    </w:p>
    <w:p>
      <w:pPr>
        <w:ind w:firstLine="0" w:firstLineChars="0"/>
      </w:pPr>
    </w:p>
    <w:tbl>
      <w:tblPr>
        <w:tblStyle w:val="25"/>
        <w:tblW w:w="8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894"/>
        <w:gridCol w:w="849"/>
        <w:gridCol w:w="5437"/>
      </w:tblGrid>
      <w:tr>
        <w:trPr>
          <w:trHeight w:val="285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7D7D7" w:themeFill="background1" w:themeFillShade="D8"/>
            <w:noWrap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序号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D7D7" w:themeFill="background1" w:themeFillShade="D8"/>
            <w:noWrap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名称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D7D7" w:themeFill="background1" w:themeFillShade="D8"/>
            <w:noWrap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状态</w:t>
            </w:r>
          </w:p>
        </w:tc>
        <w:tc>
          <w:tcPr>
            <w:tcW w:w="5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D7D7" w:themeFill="background1" w:themeFillShade="D8"/>
            <w:noWrap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文件地址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测试用例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完成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Style w:val="30"/>
                <w:rFonts w:hint="default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instrText xml:space="preserve"> HYPERLINK "http://nas.i.rokae.com/index.php/apps/files/?dir=/%E6%B5%8B%E8%AF%95%E9%83%A8/%E6%B5%8B%E8%AF%95%E9%A1%B9%E7%9B%AE%E7%AE%A1%E7%90%86/15_TitaniteV3.9.0&amp;fileid=1046536" </w:instrTex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fldChar w:fldCharType="separate"/>
            </w:r>
            <w:r>
              <w:rPr>
                <w:rStyle w:val="30"/>
                <w:rFonts w:hint="eastAsia"/>
                <w:lang w:val="en-US" w:eastAsia="zh-CN"/>
              </w:rPr>
              <w:t>3.9版本测试用例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测试用例执行结果、遗留问题&amp;规避方案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完成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Style w:val="30"/>
                <w:rFonts w:ascii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color w:val="auto"/>
                <w:kern w:val="0"/>
                <w:sz w:val="16"/>
                <w:szCs w:val="16"/>
                <w:u w:val="none"/>
              </w:rPr>
              <w:fldChar w:fldCharType="begin"/>
            </w:r>
            <w:r>
              <w:rPr>
                <w:rFonts w:ascii="微软雅黑" w:hAnsi="微软雅黑" w:cs="宋体"/>
                <w:color w:val="auto"/>
                <w:kern w:val="0"/>
                <w:sz w:val="16"/>
                <w:szCs w:val="16"/>
                <w:u w:val="none"/>
              </w:rPr>
              <w:instrText xml:space="preserve"> HYPERLINK "http://nas.i.rokae.com/index.php/apps/files/?dir=/%E6%B5%8B%E8%AF%95%E9%83%A8/%E6%B5%8B%E8%AF%95%E9%A1%B9%E7%9B%AE%E7%AE%A1%E7%90%86/15_TitaniteV3.9.0&amp;fileid=1046536" </w:instrText>
            </w:r>
            <w:r>
              <w:rPr>
                <w:rFonts w:ascii="微软雅黑" w:hAnsi="微软雅黑" w:cs="宋体"/>
                <w:color w:val="auto"/>
                <w:kern w:val="0"/>
                <w:sz w:val="16"/>
                <w:szCs w:val="16"/>
                <w:u w:val="none"/>
              </w:rPr>
              <w:fldChar w:fldCharType="separate"/>
            </w:r>
            <w:r>
              <w:rPr>
                <w:rStyle w:val="30"/>
                <w:rFonts w:ascii="微软雅黑" w:hAnsi="微软雅黑" w:cs="宋体"/>
                <w:kern w:val="0"/>
                <w:sz w:val="16"/>
                <w:szCs w:val="16"/>
              </w:rPr>
              <w:t>测试用例执行结果、遗留问题&amp;规避方案</w:t>
            </w:r>
            <w:r>
              <w:rPr>
                <w:rFonts w:ascii="微软雅黑" w:hAnsi="微软雅黑" w:cs="宋体"/>
                <w:color w:val="auto"/>
                <w:kern w:val="0"/>
                <w:sz w:val="16"/>
                <w:szCs w:val="16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项目测试报告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完成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0" w:firstLineChars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u w:val="none"/>
              </w:rPr>
              <w:fldChar w:fldCharType="begin"/>
            </w:r>
            <w:r>
              <w:rPr>
                <w:rFonts w:hint="eastAsia"/>
                <w:color w:val="auto"/>
                <w:sz w:val="16"/>
                <w:szCs w:val="16"/>
                <w:u w:val="none"/>
              </w:rPr>
              <w:instrText xml:space="preserve"> HYPERLINK "http://nas.i.rokae.com/index.php/apps/files/?dir=/%E6%B5%8B%E8%AF%95%E9%83%A8/%E6%B5%8B%E8%AF%95%E9%A1%B9%E7%9B%AE%E7%AE%A1%E7%90%86/15_TitaniteV3.9.0&amp;fileid=1046536" </w:instrText>
            </w:r>
            <w:r>
              <w:rPr>
                <w:rFonts w:hint="eastAsia"/>
                <w:color w:val="auto"/>
                <w:sz w:val="16"/>
                <w:szCs w:val="16"/>
                <w:u w:val="none"/>
              </w:rPr>
              <w:fldChar w:fldCharType="separate"/>
            </w:r>
            <w:r>
              <w:rPr>
                <w:rStyle w:val="30"/>
                <w:rFonts w:hint="eastAsia"/>
                <w:sz w:val="16"/>
                <w:szCs w:val="16"/>
              </w:rPr>
              <w:t>3.</w:t>
            </w:r>
            <w:r>
              <w:rPr>
                <w:rStyle w:val="30"/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Style w:val="30"/>
                <w:rFonts w:hint="eastAsia"/>
                <w:sz w:val="16"/>
                <w:szCs w:val="16"/>
              </w:rPr>
              <w:t>版本测试报告</w:t>
            </w:r>
            <w:r>
              <w:rPr>
                <w:rFonts w:hint="eastAsia"/>
                <w:color w:val="auto"/>
                <w:sz w:val="16"/>
                <w:szCs w:val="16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测试确认的软件版本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完成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0" w:firstLineChars="0"/>
              <w:jc w:val="left"/>
              <w:rPr>
                <w:rStyle w:val="30"/>
                <w:rFonts w:ascii="微软雅黑" w:hAnsi="微软雅黑" w:cs="宋体"/>
                <w:kern w:val="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  <w:u w:val="none"/>
              </w:rPr>
              <w:fldChar w:fldCharType="begin"/>
            </w:r>
            <w:r>
              <w:rPr>
                <w:color w:val="auto"/>
                <w:sz w:val="16"/>
                <w:szCs w:val="16"/>
                <w:u w:val="none"/>
              </w:rPr>
              <w:instrText xml:space="preserve"> HYPERLINK "http://confluence.i.rokae.com/display/QR/v3.9.0.c_alpha" </w:instrText>
            </w:r>
            <w:r>
              <w:rPr>
                <w:color w:val="auto"/>
                <w:sz w:val="16"/>
                <w:szCs w:val="16"/>
                <w:u w:val="none"/>
              </w:rPr>
              <w:fldChar w:fldCharType="separate"/>
            </w:r>
            <w:r>
              <w:rPr>
                <w:rStyle w:val="30"/>
                <w:sz w:val="16"/>
                <w:szCs w:val="16"/>
              </w:rPr>
              <w:t>v3.</w:t>
            </w:r>
            <w:r>
              <w:rPr>
                <w:rStyle w:val="30"/>
                <w:rFonts w:hint="eastAsia"/>
                <w:sz w:val="16"/>
                <w:szCs w:val="16"/>
                <w:lang w:val="en-US" w:eastAsia="zh-CN"/>
              </w:rPr>
              <w:t>9.c</w:t>
            </w:r>
            <w:r>
              <w:rPr>
                <w:rStyle w:val="30"/>
                <w:sz w:val="16"/>
                <w:szCs w:val="16"/>
              </w:rPr>
              <w:t>_alpha</w:t>
            </w:r>
            <w:r>
              <w:rPr>
                <w:color w:val="auto"/>
                <w:sz w:val="16"/>
                <w:szCs w:val="16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发版评审记录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待定</w:t>
            </w:r>
          </w:p>
        </w:tc>
        <w:tc>
          <w:tcPr>
            <w:tcW w:w="5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ind w:firstLine="0" w:firstLineChars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暂无</w:t>
            </w:r>
          </w:p>
        </w:tc>
      </w:tr>
    </w:tbl>
    <w:p>
      <w:pPr>
        <w:ind w:firstLine="0" w:firstLineChars="0"/>
        <w:jc w:val="left"/>
      </w:pPr>
    </w:p>
    <w:p>
      <w:pPr>
        <w:ind w:firstLine="0" w:firstLineChars="0"/>
        <w:jc w:val="left"/>
      </w:pPr>
    </w:p>
    <w:p>
      <w:pPr>
        <w:ind w:firstLine="0" w:firstLineChars="0"/>
        <w:jc w:val="left"/>
      </w:pPr>
    </w:p>
    <w:p>
      <w:pPr>
        <w:pStyle w:val="2"/>
        <w:ind w:left="1"/>
        <w:jc w:val="left"/>
      </w:pPr>
      <w:bookmarkStart w:id="15" w:name="_Toc84942892"/>
      <w:r>
        <w:rPr>
          <w:rFonts w:hint="eastAsia"/>
        </w:rPr>
        <w:t>测试结论</w:t>
      </w:r>
      <w:bookmarkEnd w:id="15"/>
    </w:p>
    <w:p>
      <w:pPr>
        <w:spacing w:line="360" w:lineRule="auto"/>
        <w:ind w:firstLine="420" w:firstLineChars="0"/>
      </w:pPr>
      <w:r>
        <w:rPr>
          <w:rFonts w:hint="eastAsia"/>
        </w:rPr>
        <w:t>此版本未发现致命或功能无法使用的问题，现存在的问题大部分为异常操作或界面显示的问题，且一些问题有规避方法规避，故判定可发版。</w:t>
      </w:r>
    </w:p>
    <w:p>
      <w:pPr>
        <w:pStyle w:val="2"/>
        <w:ind w:left="1"/>
        <w:jc w:val="left"/>
      </w:pPr>
      <w:bookmarkStart w:id="16" w:name="_Toc84942893"/>
      <w:r>
        <w:rPr>
          <w:rFonts w:hint="eastAsia"/>
        </w:rPr>
        <w:t>发版评审记录</w:t>
      </w:r>
      <w:bookmarkEnd w:id="16"/>
    </w:p>
    <w:p>
      <w:pPr>
        <w:spacing w:line="360" w:lineRule="auto"/>
        <w:ind w:firstLine="420" w:firstLineChars="0"/>
      </w:pPr>
      <w:r>
        <w:rPr>
          <w:rFonts w:hint="eastAsia"/>
        </w:rPr>
        <w:t>本次评审邀请的人员有为各个部门或者方向上的代表，项目角色为：</w:t>
      </w:r>
      <w:r>
        <w:t>产品经理，质量经理，项目经理，技术经理，研发经理，测试经理，客户支持经理，生产经理，各个角色为方向上的代表。</w:t>
      </w:r>
    </w:p>
    <w:p>
      <w:pPr>
        <w:ind w:firstLine="0" w:firstLineChars="0"/>
        <w:rPr>
          <w:b/>
          <w:bCs/>
        </w:rPr>
      </w:pPr>
      <w:r>
        <w:rPr>
          <w:rFonts w:hint="eastAsia"/>
          <w:b/>
          <w:bCs/>
          <w:sz w:val="20"/>
          <w:szCs w:val="24"/>
        </w:rPr>
        <w:t>评审结论：</w:t>
      </w:r>
      <w:r>
        <w:rPr>
          <w:rFonts w:hint="eastAsia"/>
          <w:sz w:val="20"/>
          <w:szCs w:val="24"/>
        </w:rPr>
        <w:t>暂未评审</w:t>
      </w:r>
    </w:p>
    <w:sectPr>
      <w:pgSz w:w="11906" w:h="16838"/>
      <w:pgMar w:top="1134" w:right="993" w:bottom="1134" w:left="426" w:header="454" w:footer="454" w:gutter="284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360"/>
      </w:pPr>
      <w:r>
        <w:separator/>
      </w:r>
    </w:p>
  </w:endnote>
  <w:endnote w:type="continuationSeparator" w:id="1">
    <w:p>
      <w:pPr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360" w:firstLine="0" w:firstLineChars="0"/>
    </w:pPr>
  </w:p>
  <w:p>
    <w:pPr>
      <w:ind w:firstLine="0" w:firstLineChars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680" w:right="21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680" w:right="21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  <w:r>
      <w:t xml:space="preserve"> V3.8.0</w:t>
    </w:r>
    <w:r>
      <w:rPr>
        <w:rFonts w:hint="eastAsia"/>
      </w:rPr>
      <w:t>测试</w:t>
    </w:r>
    <w:r>
      <w:t xml:space="preserve">报告                                                                          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14</w:t>
    </w:r>
    <w:r>
      <w:fldChar w:fldCharType="end"/>
    </w:r>
  </w:p>
  <w:p>
    <w:pPr>
      <w:ind w:firstLine="0" w:firstLineChars="0"/>
      <w:jc w:val="center"/>
    </w:pPr>
    <w:r>
      <w:rPr>
        <w:rFonts w:hint="eastAsia" w:ascii="微软雅黑" w:hAnsi="微软雅黑"/>
      </w:rPr>
      <w:t>©</w:t>
    </w:r>
    <w:r>
      <w:rPr>
        <w:rFonts w:hint="eastAsia"/>
        <w:sz w:val="16"/>
      </w:rPr>
      <w:t>版权所有 2021 ROKAE。保留所有权利。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360"/>
      </w:pPr>
      <w:r>
        <w:separator/>
      </w:r>
    </w:p>
  </w:footnote>
  <w:footnote w:type="continuationSeparator" w:id="1">
    <w:p>
      <w:pPr>
        <w:ind w:firstLine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</w:pPr>
  </w:p>
  <w:p>
    <w:pPr>
      <w:ind w:firstLine="360"/>
    </w:pPr>
  </w:p>
  <w:p>
    <w:pP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680" w:right="210" w:firstLine="360"/>
      <w:jc w:val="right"/>
    </w:pPr>
    <w:r>
      <w:drawing>
        <wp:inline distT="0" distB="0" distL="0" distR="0">
          <wp:extent cx="1350645" cy="201930"/>
          <wp:effectExtent l="0" t="0" r="1905" b="7620"/>
          <wp:docPr id="3" name="图片 3" descr="C:\Users\cacaw\AppData\Local\Microsoft\Windows\INetCache\Content.Word\1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cacaw\AppData\Local\Microsoft\Windows\INetCache\Content.Word\1-1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680" w:right="21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jc w:val="righ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-44450</wp:posOffset>
          </wp:positionV>
          <wp:extent cx="1251585" cy="187325"/>
          <wp:effectExtent l="0" t="0" r="5715" b="3810"/>
          <wp:wrapNone/>
          <wp:docPr id="9" name="图片 9" descr="C:\Users\cacaw\AppData\Local\Microsoft\Windows\INetCache\Content.Word\1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:\Users\cacaw\AppData\Local\Microsoft\Windows\INetCache\Content.Word\1-1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1791" cy="187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wordWrap w:val="0"/>
      <w:ind w:firstLine="0" w:firstLineChars="0"/>
      <w:jc w:val="right"/>
      <w:rPr>
        <w:b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46355</wp:posOffset>
          </wp:positionH>
          <wp:positionV relativeFrom="paragraph">
            <wp:posOffset>-65405</wp:posOffset>
          </wp:positionV>
          <wp:extent cx="1251585" cy="187325"/>
          <wp:effectExtent l="0" t="0" r="5715" b="3175"/>
          <wp:wrapNone/>
          <wp:docPr id="46" name="图片 46" descr="C:\Users\cacaw\AppData\Local\Microsoft\Windows\INetCache\Content.Word\1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46" descr="C:\Users\cacaw\AppData\Local\Microsoft\Windows\INetCache\Content.Word\1-1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1585" cy="18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4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0131F"/>
    <w:multiLevelType w:val="multilevel"/>
    <w:tmpl w:val="12B0131F"/>
    <w:lvl w:ilvl="0" w:tentative="0">
      <w:start w:val="1"/>
      <w:numFmt w:val="decimal"/>
      <w:lvlText w:val="%1.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3249CA"/>
    <w:multiLevelType w:val="multilevel"/>
    <w:tmpl w:val="2B3249CA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">
    <w:nsid w:val="3F8A4FBF"/>
    <w:multiLevelType w:val="multilevel"/>
    <w:tmpl w:val="3F8A4FBF"/>
    <w:lvl w:ilvl="0" w:tentative="0">
      <w:start w:val="1"/>
      <w:numFmt w:val="decimal"/>
      <w:pStyle w:val="2"/>
      <w:suff w:val="space"/>
      <w:lvlText w:val="%1"/>
      <w:lvlJc w:val="left"/>
      <w:pPr>
        <w:ind w:left="2694" w:firstLine="0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284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142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142" w:firstLine="0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%1.%2.%3.%4.%5"/>
      <w:lvlJc w:val="left"/>
      <w:pPr>
        <w:ind w:left="142" w:firstLine="0"/>
      </w:pPr>
      <w:rPr>
        <w:rFonts w:hint="eastAsia"/>
      </w:rPr>
    </w:lvl>
    <w:lvl w:ilvl="5" w:tentative="0">
      <w:start w:val="1"/>
      <w:numFmt w:val="decimal"/>
      <w:pStyle w:val="7"/>
      <w:suff w:val="space"/>
      <w:lvlText w:val="%1.%2.%3.%4.%5.%6"/>
      <w:lvlJc w:val="left"/>
      <w:pPr>
        <w:ind w:left="142" w:firstLine="0"/>
      </w:pPr>
      <w:rPr>
        <w:rFonts w:hint="eastAsia"/>
      </w:rPr>
    </w:lvl>
    <w:lvl w:ilvl="6" w:tentative="0">
      <w:start w:val="1"/>
      <w:numFmt w:val="decimal"/>
      <w:pStyle w:val="8"/>
      <w:suff w:val="space"/>
      <w:lvlText w:val="%1.%2.%3.%4.%5.%6.%7"/>
      <w:lvlJc w:val="left"/>
      <w:pPr>
        <w:ind w:left="142" w:firstLine="0"/>
      </w:pPr>
      <w:rPr>
        <w:rFonts w:hint="eastAsia"/>
      </w:rPr>
    </w:lvl>
    <w:lvl w:ilvl="7" w:tentative="0">
      <w:start w:val="1"/>
      <w:numFmt w:val="decimal"/>
      <w:pStyle w:val="9"/>
      <w:suff w:val="space"/>
      <w:lvlText w:val="%1.%2.%3.%4.%5.%6.%7.%8"/>
      <w:lvlJc w:val="left"/>
      <w:pPr>
        <w:ind w:left="142" w:firstLine="0"/>
      </w:pPr>
      <w:rPr>
        <w:rFonts w:hint="eastAsia"/>
      </w:rPr>
    </w:lvl>
    <w:lvl w:ilvl="8" w:tentative="0">
      <w:start w:val="1"/>
      <w:numFmt w:val="decimal"/>
      <w:pStyle w:val="10"/>
      <w:suff w:val="space"/>
      <w:lvlText w:val="%1.%2.%3.%4.%5.%6.%7.%8.%9"/>
      <w:lvlJc w:val="left"/>
      <w:pPr>
        <w:ind w:left="142" w:firstLine="0"/>
      </w:pPr>
      <w:rPr>
        <w:rFonts w:hint="eastAsia"/>
      </w:rPr>
    </w:lvl>
  </w:abstractNum>
  <w:abstractNum w:abstractNumId="3">
    <w:nsid w:val="612B6E58"/>
    <w:multiLevelType w:val="multilevel"/>
    <w:tmpl w:val="612B6E58"/>
    <w:lvl w:ilvl="0" w:tentative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0"/>
  <w:drawingGridHorizontalSpacing w:val="9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mYzQxYTliNzMxOTAzZmU5MjllZGQ1YWRhNDliZjMifQ=="/>
  </w:docVars>
  <w:rsids>
    <w:rsidRoot w:val="007F7375"/>
    <w:rsid w:val="00000707"/>
    <w:rsid w:val="000026E3"/>
    <w:rsid w:val="000032D1"/>
    <w:rsid w:val="0000605B"/>
    <w:rsid w:val="0000670D"/>
    <w:rsid w:val="0000783D"/>
    <w:rsid w:val="00011911"/>
    <w:rsid w:val="00011A0E"/>
    <w:rsid w:val="00012A9E"/>
    <w:rsid w:val="00014442"/>
    <w:rsid w:val="00015A37"/>
    <w:rsid w:val="00016B9C"/>
    <w:rsid w:val="00021792"/>
    <w:rsid w:val="00023549"/>
    <w:rsid w:val="00030703"/>
    <w:rsid w:val="00030BE1"/>
    <w:rsid w:val="00031F19"/>
    <w:rsid w:val="0003200E"/>
    <w:rsid w:val="000338F1"/>
    <w:rsid w:val="00033D16"/>
    <w:rsid w:val="00036277"/>
    <w:rsid w:val="000376F1"/>
    <w:rsid w:val="00040EEB"/>
    <w:rsid w:val="0004190C"/>
    <w:rsid w:val="00042179"/>
    <w:rsid w:val="000424D9"/>
    <w:rsid w:val="00044D39"/>
    <w:rsid w:val="00044E78"/>
    <w:rsid w:val="0004694C"/>
    <w:rsid w:val="00046E27"/>
    <w:rsid w:val="00050C7A"/>
    <w:rsid w:val="0005257F"/>
    <w:rsid w:val="00052B5F"/>
    <w:rsid w:val="00056B99"/>
    <w:rsid w:val="00061506"/>
    <w:rsid w:val="000621E5"/>
    <w:rsid w:val="00062E7E"/>
    <w:rsid w:val="00064542"/>
    <w:rsid w:val="00064A6C"/>
    <w:rsid w:val="000650C4"/>
    <w:rsid w:val="000670B6"/>
    <w:rsid w:val="00067152"/>
    <w:rsid w:val="00067716"/>
    <w:rsid w:val="00067CDD"/>
    <w:rsid w:val="00070190"/>
    <w:rsid w:val="00070DCF"/>
    <w:rsid w:val="00070F49"/>
    <w:rsid w:val="00072C3A"/>
    <w:rsid w:val="000731AD"/>
    <w:rsid w:val="00074568"/>
    <w:rsid w:val="0007476F"/>
    <w:rsid w:val="00075227"/>
    <w:rsid w:val="00075F11"/>
    <w:rsid w:val="00076992"/>
    <w:rsid w:val="00081F6B"/>
    <w:rsid w:val="000829B1"/>
    <w:rsid w:val="000835A4"/>
    <w:rsid w:val="000845E2"/>
    <w:rsid w:val="000849CB"/>
    <w:rsid w:val="00084B7F"/>
    <w:rsid w:val="00084FB5"/>
    <w:rsid w:val="00086440"/>
    <w:rsid w:val="0008779E"/>
    <w:rsid w:val="00090681"/>
    <w:rsid w:val="00091D09"/>
    <w:rsid w:val="00092066"/>
    <w:rsid w:val="00092D0B"/>
    <w:rsid w:val="000978B5"/>
    <w:rsid w:val="000A0C19"/>
    <w:rsid w:val="000A1A36"/>
    <w:rsid w:val="000A2B12"/>
    <w:rsid w:val="000A44C4"/>
    <w:rsid w:val="000A53ED"/>
    <w:rsid w:val="000A5A9F"/>
    <w:rsid w:val="000B0286"/>
    <w:rsid w:val="000B0DB0"/>
    <w:rsid w:val="000B1BF2"/>
    <w:rsid w:val="000B3DA1"/>
    <w:rsid w:val="000B551B"/>
    <w:rsid w:val="000B60A9"/>
    <w:rsid w:val="000B640A"/>
    <w:rsid w:val="000B6932"/>
    <w:rsid w:val="000C2F76"/>
    <w:rsid w:val="000C43E2"/>
    <w:rsid w:val="000C5661"/>
    <w:rsid w:val="000C7BFA"/>
    <w:rsid w:val="000D3437"/>
    <w:rsid w:val="000D5EB4"/>
    <w:rsid w:val="000D6985"/>
    <w:rsid w:val="000D7DCE"/>
    <w:rsid w:val="000E00B4"/>
    <w:rsid w:val="000E10F2"/>
    <w:rsid w:val="000E157A"/>
    <w:rsid w:val="000E1A0C"/>
    <w:rsid w:val="000E22A1"/>
    <w:rsid w:val="000E250F"/>
    <w:rsid w:val="000E435D"/>
    <w:rsid w:val="000E4A77"/>
    <w:rsid w:val="000E6574"/>
    <w:rsid w:val="000E7367"/>
    <w:rsid w:val="000E7FA6"/>
    <w:rsid w:val="000F1631"/>
    <w:rsid w:val="000F3106"/>
    <w:rsid w:val="000F4137"/>
    <w:rsid w:val="000F580A"/>
    <w:rsid w:val="001023EC"/>
    <w:rsid w:val="00103CCF"/>
    <w:rsid w:val="001040B4"/>
    <w:rsid w:val="001046C8"/>
    <w:rsid w:val="00106A3F"/>
    <w:rsid w:val="00106CB2"/>
    <w:rsid w:val="00110C4A"/>
    <w:rsid w:val="00111326"/>
    <w:rsid w:val="00111EA0"/>
    <w:rsid w:val="001142C0"/>
    <w:rsid w:val="0011503A"/>
    <w:rsid w:val="0012122A"/>
    <w:rsid w:val="0012217F"/>
    <w:rsid w:val="001232E3"/>
    <w:rsid w:val="00123735"/>
    <w:rsid w:val="0012459B"/>
    <w:rsid w:val="001262EB"/>
    <w:rsid w:val="001268FD"/>
    <w:rsid w:val="0013335A"/>
    <w:rsid w:val="0013445A"/>
    <w:rsid w:val="00136272"/>
    <w:rsid w:val="00137F2A"/>
    <w:rsid w:val="001404B9"/>
    <w:rsid w:val="0014127D"/>
    <w:rsid w:val="001413B3"/>
    <w:rsid w:val="00141A91"/>
    <w:rsid w:val="00142B09"/>
    <w:rsid w:val="00142C8B"/>
    <w:rsid w:val="001433C2"/>
    <w:rsid w:val="00143933"/>
    <w:rsid w:val="00143A4B"/>
    <w:rsid w:val="001441AF"/>
    <w:rsid w:val="001443F7"/>
    <w:rsid w:val="001444A7"/>
    <w:rsid w:val="001447E2"/>
    <w:rsid w:val="00144BDE"/>
    <w:rsid w:val="00145731"/>
    <w:rsid w:val="00146180"/>
    <w:rsid w:val="001461D2"/>
    <w:rsid w:val="00150C46"/>
    <w:rsid w:val="00151709"/>
    <w:rsid w:val="0015209D"/>
    <w:rsid w:val="001523C4"/>
    <w:rsid w:val="00152871"/>
    <w:rsid w:val="00152E0A"/>
    <w:rsid w:val="00154F43"/>
    <w:rsid w:val="00157DB4"/>
    <w:rsid w:val="00160F55"/>
    <w:rsid w:val="00161ED7"/>
    <w:rsid w:val="001646A9"/>
    <w:rsid w:val="00164D6F"/>
    <w:rsid w:val="001652E3"/>
    <w:rsid w:val="00166988"/>
    <w:rsid w:val="00166EEE"/>
    <w:rsid w:val="00166F77"/>
    <w:rsid w:val="00174BD2"/>
    <w:rsid w:val="00175278"/>
    <w:rsid w:val="0017649F"/>
    <w:rsid w:val="00180329"/>
    <w:rsid w:val="001819AA"/>
    <w:rsid w:val="00181CEC"/>
    <w:rsid w:val="00182161"/>
    <w:rsid w:val="001829E0"/>
    <w:rsid w:val="001830DC"/>
    <w:rsid w:val="0018455A"/>
    <w:rsid w:val="00184976"/>
    <w:rsid w:val="00185052"/>
    <w:rsid w:val="00185D16"/>
    <w:rsid w:val="0018679C"/>
    <w:rsid w:val="00186F23"/>
    <w:rsid w:val="001873E9"/>
    <w:rsid w:val="00191B2D"/>
    <w:rsid w:val="00193860"/>
    <w:rsid w:val="00196C05"/>
    <w:rsid w:val="0019741D"/>
    <w:rsid w:val="00197E4E"/>
    <w:rsid w:val="001A2454"/>
    <w:rsid w:val="001A2C7A"/>
    <w:rsid w:val="001A2CCB"/>
    <w:rsid w:val="001A4022"/>
    <w:rsid w:val="001A4D1B"/>
    <w:rsid w:val="001A69FA"/>
    <w:rsid w:val="001A6A92"/>
    <w:rsid w:val="001A7C59"/>
    <w:rsid w:val="001B195D"/>
    <w:rsid w:val="001B215B"/>
    <w:rsid w:val="001B51B7"/>
    <w:rsid w:val="001B5C4A"/>
    <w:rsid w:val="001B66AB"/>
    <w:rsid w:val="001B73A0"/>
    <w:rsid w:val="001C061A"/>
    <w:rsid w:val="001C1DAA"/>
    <w:rsid w:val="001C2B71"/>
    <w:rsid w:val="001C39C0"/>
    <w:rsid w:val="001C45C0"/>
    <w:rsid w:val="001C5054"/>
    <w:rsid w:val="001C5E3E"/>
    <w:rsid w:val="001C6370"/>
    <w:rsid w:val="001C643B"/>
    <w:rsid w:val="001C79A7"/>
    <w:rsid w:val="001C7FD1"/>
    <w:rsid w:val="001D15E6"/>
    <w:rsid w:val="001D1864"/>
    <w:rsid w:val="001D1B5A"/>
    <w:rsid w:val="001D250B"/>
    <w:rsid w:val="001D39C7"/>
    <w:rsid w:val="001D4C0F"/>
    <w:rsid w:val="001D5BA2"/>
    <w:rsid w:val="001D5F2C"/>
    <w:rsid w:val="001D6D7C"/>
    <w:rsid w:val="001D6EC7"/>
    <w:rsid w:val="001E04FC"/>
    <w:rsid w:val="001E13B5"/>
    <w:rsid w:val="001E20AB"/>
    <w:rsid w:val="001E3F87"/>
    <w:rsid w:val="001E6B8A"/>
    <w:rsid w:val="001E7B5A"/>
    <w:rsid w:val="001E7DD3"/>
    <w:rsid w:val="001F0BE3"/>
    <w:rsid w:val="001F1812"/>
    <w:rsid w:val="001F20C7"/>
    <w:rsid w:val="001F6935"/>
    <w:rsid w:val="001F6B93"/>
    <w:rsid w:val="001F6DE4"/>
    <w:rsid w:val="001F77F8"/>
    <w:rsid w:val="002035F9"/>
    <w:rsid w:val="00206A1B"/>
    <w:rsid w:val="00206BA8"/>
    <w:rsid w:val="00206F97"/>
    <w:rsid w:val="00207784"/>
    <w:rsid w:val="002120D6"/>
    <w:rsid w:val="002145D6"/>
    <w:rsid w:val="00215474"/>
    <w:rsid w:val="00221280"/>
    <w:rsid w:val="00221538"/>
    <w:rsid w:val="00223253"/>
    <w:rsid w:val="00225236"/>
    <w:rsid w:val="00225B7D"/>
    <w:rsid w:val="00226403"/>
    <w:rsid w:val="00226FBB"/>
    <w:rsid w:val="0023080E"/>
    <w:rsid w:val="002352D6"/>
    <w:rsid w:val="002359B2"/>
    <w:rsid w:val="00235DE6"/>
    <w:rsid w:val="002377EE"/>
    <w:rsid w:val="0024108E"/>
    <w:rsid w:val="002421E6"/>
    <w:rsid w:val="002428FF"/>
    <w:rsid w:val="00244030"/>
    <w:rsid w:val="00245684"/>
    <w:rsid w:val="002461F3"/>
    <w:rsid w:val="00250391"/>
    <w:rsid w:val="00250800"/>
    <w:rsid w:val="00250CA6"/>
    <w:rsid w:val="00251AB2"/>
    <w:rsid w:val="00251C2D"/>
    <w:rsid w:val="002540BC"/>
    <w:rsid w:val="00256003"/>
    <w:rsid w:val="00256547"/>
    <w:rsid w:val="00257048"/>
    <w:rsid w:val="00260668"/>
    <w:rsid w:val="00260CC0"/>
    <w:rsid w:val="00261AFF"/>
    <w:rsid w:val="00264354"/>
    <w:rsid w:val="002658BB"/>
    <w:rsid w:val="00265D1A"/>
    <w:rsid w:val="00265D4C"/>
    <w:rsid w:val="002731CB"/>
    <w:rsid w:val="0027400F"/>
    <w:rsid w:val="00274E0C"/>
    <w:rsid w:val="00281463"/>
    <w:rsid w:val="0028188F"/>
    <w:rsid w:val="002821D2"/>
    <w:rsid w:val="00282788"/>
    <w:rsid w:val="00282F6A"/>
    <w:rsid w:val="00287847"/>
    <w:rsid w:val="002918B6"/>
    <w:rsid w:val="002934D1"/>
    <w:rsid w:val="002950E3"/>
    <w:rsid w:val="00295496"/>
    <w:rsid w:val="00297F81"/>
    <w:rsid w:val="002A0454"/>
    <w:rsid w:val="002A09EA"/>
    <w:rsid w:val="002A100A"/>
    <w:rsid w:val="002A28F7"/>
    <w:rsid w:val="002A4189"/>
    <w:rsid w:val="002A5437"/>
    <w:rsid w:val="002A7EE0"/>
    <w:rsid w:val="002B013E"/>
    <w:rsid w:val="002B0FDC"/>
    <w:rsid w:val="002B43C0"/>
    <w:rsid w:val="002B57E0"/>
    <w:rsid w:val="002B6427"/>
    <w:rsid w:val="002B775C"/>
    <w:rsid w:val="002C132D"/>
    <w:rsid w:val="002C2217"/>
    <w:rsid w:val="002C2A85"/>
    <w:rsid w:val="002C3C9D"/>
    <w:rsid w:val="002C46D6"/>
    <w:rsid w:val="002C4B1F"/>
    <w:rsid w:val="002C548B"/>
    <w:rsid w:val="002C59F6"/>
    <w:rsid w:val="002D06CD"/>
    <w:rsid w:val="002D2C3B"/>
    <w:rsid w:val="002D2CC7"/>
    <w:rsid w:val="002D410D"/>
    <w:rsid w:val="002D4DED"/>
    <w:rsid w:val="002D4E89"/>
    <w:rsid w:val="002D547B"/>
    <w:rsid w:val="002D70E7"/>
    <w:rsid w:val="002D7B36"/>
    <w:rsid w:val="002E03EA"/>
    <w:rsid w:val="002E0780"/>
    <w:rsid w:val="002E08E3"/>
    <w:rsid w:val="002E0EC1"/>
    <w:rsid w:val="002E16B3"/>
    <w:rsid w:val="002E23F8"/>
    <w:rsid w:val="002E25EF"/>
    <w:rsid w:val="002E7B07"/>
    <w:rsid w:val="002E7E61"/>
    <w:rsid w:val="002F14A6"/>
    <w:rsid w:val="002F56B4"/>
    <w:rsid w:val="002F5B15"/>
    <w:rsid w:val="00301CE1"/>
    <w:rsid w:val="00301E85"/>
    <w:rsid w:val="00302A90"/>
    <w:rsid w:val="003056CF"/>
    <w:rsid w:val="0031193B"/>
    <w:rsid w:val="0031289B"/>
    <w:rsid w:val="00313C54"/>
    <w:rsid w:val="00315816"/>
    <w:rsid w:val="003160EB"/>
    <w:rsid w:val="00322482"/>
    <w:rsid w:val="00322904"/>
    <w:rsid w:val="00323A62"/>
    <w:rsid w:val="003243FB"/>
    <w:rsid w:val="003244CF"/>
    <w:rsid w:val="00325255"/>
    <w:rsid w:val="00326D21"/>
    <w:rsid w:val="00327494"/>
    <w:rsid w:val="0033351C"/>
    <w:rsid w:val="00333B4B"/>
    <w:rsid w:val="00336A57"/>
    <w:rsid w:val="0034266B"/>
    <w:rsid w:val="00343161"/>
    <w:rsid w:val="00343965"/>
    <w:rsid w:val="00344C0C"/>
    <w:rsid w:val="00345E76"/>
    <w:rsid w:val="003467D4"/>
    <w:rsid w:val="00346EAF"/>
    <w:rsid w:val="003473A7"/>
    <w:rsid w:val="003477E3"/>
    <w:rsid w:val="0035040F"/>
    <w:rsid w:val="00352901"/>
    <w:rsid w:val="00352C80"/>
    <w:rsid w:val="003534CD"/>
    <w:rsid w:val="00353EFB"/>
    <w:rsid w:val="003551A8"/>
    <w:rsid w:val="003562DC"/>
    <w:rsid w:val="003577FF"/>
    <w:rsid w:val="003600DC"/>
    <w:rsid w:val="00360DFF"/>
    <w:rsid w:val="00361DEA"/>
    <w:rsid w:val="00363042"/>
    <w:rsid w:val="00364518"/>
    <w:rsid w:val="0036549A"/>
    <w:rsid w:val="00365F2B"/>
    <w:rsid w:val="00367040"/>
    <w:rsid w:val="00367303"/>
    <w:rsid w:val="003705E0"/>
    <w:rsid w:val="00370858"/>
    <w:rsid w:val="003713AD"/>
    <w:rsid w:val="00376290"/>
    <w:rsid w:val="003764EC"/>
    <w:rsid w:val="00382BD0"/>
    <w:rsid w:val="00383F75"/>
    <w:rsid w:val="0038511B"/>
    <w:rsid w:val="00386301"/>
    <w:rsid w:val="0038645C"/>
    <w:rsid w:val="0038649A"/>
    <w:rsid w:val="00386F5D"/>
    <w:rsid w:val="00387606"/>
    <w:rsid w:val="003878D3"/>
    <w:rsid w:val="00387A90"/>
    <w:rsid w:val="00391095"/>
    <w:rsid w:val="00391151"/>
    <w:rsid w:val="00393B7F"/>
    <w:rsid w:val="00393DD3"/>
    <w:rsid w:val="00393EEF"/>
    <w:rsid w:val="00395C70"/>
    <w:rsid w:val="0039627B"/>
    <w:rsid w:val="00396875"/>
    <w:rsid w:val="00397475"/>
    <w:rsid w:val="003A0C19"/>
    <w:rsid w:val="003A0E13"/>
    <w:rsid w:val="003A373F"/>
    <w:rsid w:val="003A4A47"/>
    <w:rsid w:val="003A52E1"/>
    <w:rsid w:val="003A5649"/>
    <w:rsid w:val="003B17C0"/>
    <w:rsid w:val="003B1CBB"/>
    <w:rsid w:val="003B4280"/>
    <w:rsid w:val="003B565A"/>
    <w:rsid w:val="003B6D02"/>
    <w:rsid w:val="003C0E2D"/>
    <w:rsid w:val="003C1D38"/>
    <w:rsid w:val="003C32CA"/>
    <w:rsid w:val="003C42B2"/>
    <w:rsid w:val="003C4B01"/>
    <w:rsid w:val="003C4F5B"/>
    <w:rsid w:val="003C5B50"/>
    <w:rsid w:val="003C7379"/>
    <w:rsid w:val="003C7962"/>
    <w:rsid w:val="003C7BA8"/>
    <w:rsid w:val="003D0108"/>
    <w:rsid w:val="003D048F"/>
    <w:rsid w:val="003D0E87"/>
    <w:rsid w:val="003D24F6"/>
    <w:rsid w:val="003D27F7"/>
    <w:rsid w:val="003D388B"/>
    <w:rsid w:val="003D3DE5"/>
    <w:rsid w:val="003D4551"/>
    <w:rsid w:val="003D4897"/>
    <w:rsid w:val="003D504F"/>
    <w:rsid w:val="003D5566"/>
    <w:rsid w:val="003D6090"/>
    <w:rsid w:val="003D63A6"/>
    <w:rsid w:val="003D64B3"/>
    <w:rsid w:val="003D68EC"/>
    <w:rsid w:val="003D6CE5"/>
    <w:rsid w:val="003D6E0A"/>
    <w:rsid w:val="003E0980"/>
    <w:rsid w:val="003E1404"/>
    <w:rsid w:val="003E252B"/>
    <w:rsid w:val="003E3867"/>
    <w:rsid w:val="003E4946"/>
    <w:rsid w:val="003E4F3D"/>
    <w:rsid w:val="003E6EE6"/>
    <w:rsid w:val="003F1723"/>
    <w:rsid w:val="003F311C"/>
    <w:rsid w:val="003F4EAF"/>
    <w:rsid w:val="003F5344"/>
    <w:rsid w:val="003F55A4"/>
    <w:rsid w:val="003F5AC1"/>
    <w:rsid w:val="003F677D"/>
    <w:rsid w:val="003F6B1F"/>
    <w:rsid w:val="003F71FD"/>
    <w:rsid w:val="003F785C"/>
    <w:rsid w:val="003F7F97"/>
    <w:rsid w:val="00401E2F"/>
    <w:rsid w:val="0040221B"/>
    <w:rsid w:val="0040288C"/>
    <w:rsid w:val="00403569"/>
    <w:rsid w:val="00405209"/>
    <w:rsid w:val="00405E1B"/>
    <w:rsid w:val="00405FC7"/>
    <w:rsid w:val="004060D8"/>
    <w:rsid w:val="00411785"/>
    <w:rsid w:val="004147B5"/>
    <w:rsid w:val="00415D47"/>
    <w:rsid w:val="00416601"/>
    <w:rsid w:val="00416DB6"/>
    <w:rsid w:val="004170E8"/>
    <w:rsid w:val="00424212"/>
    <w:rsid w:val="00425738"/>
    <w:rsid w:val="00426E33"/>
    <w:rsid w:val="004318D4"/>
    <w:rsid w:val="00433468"/>
    <w:rsid w:val="00434F19"/>
    <w:rsid w:val="00435FCC"/>
    <w:rsid w:val="004367D8"/>
    <w:rsid w:val="004374BC"/>
    <w:rsid w:val="00437B37"/>
    <w:rsid w:val="00442250"/>
    <w:rsid w:val="00442A52"/>
    <w:rsid w:val="00442C15"/>
    <w:rsid w:val="00442C6C"/>
    <w:rsid w:val="00442F50"/>
    <w:rsid w:val="00444736"/>
    <w:rsid w:val="00445BF5"/>
    <w:rsid w:val="00450290"/>
    <w:rsid w:val="00451185"/>
    <w:rsid w:val="004533C8"/>
    <w:rsid w:val="004549CC"/>
    <w:rsid w:val="00454EB5"/>
    <w:rsid w:val="00455567"/>
    <w:rsid w:val="00455C7B"/>
    <w:rsid w:val="0046004D"/>
    <w:rsid w:val="00463E63"/>
    <w:rsid w:val="00463EA8"/>
    <w:rsid w:val="0046621D"/>
    <w:rsid w:val="00466D48"/>
    <w:rsid w:val="004703D3"/>
    <w:rsid w:val="00470CD7"/>
    <w:rsid w:val="00470CF5"/>
    <w:rsid w:val="004710BF"/>
    <w:rsid w:val="0047160E"/>
    <w:rsid w:val="00472BCB"/>
    <w:rsid w:val="00475CA1"/>
    <w:rsid w:val="00480A17"/>
    <w:rsid w:val="0048159C"/>
    <w:rsid w:val="00482650"/>
    <w:rsid w:val="00485363"/>
    <w:rsid w:val="00485F70"/>
    <w:rsid w:val="00487130"/>
    <w:rsid w:val="004878F2"/>
    <w:rsid w:val="00490DBA"/>
    <w:rsid w:val="004931AC"/>
    <w:rsid w:val="004931E2"/>
    <w:rsid w:val="00493826"/>
    <w:rsid w:val="00495661"/>
    <w:rsid w:val="0049589A"/>
    <w:rsid w:val="004959CC"/>
    <w:rsid w:val="0049647E"/>
    <w:rsid w:val="004A07B4"/>
    <w:rsid w:val="004A0BE0"/>
    <w:rsid w:val="004A3850"/>
    <w:rsid w:val="004A635E"/>
    <w:rsid w:val="004A6A6E"/>
    <w:rsid w:val="004A6CE0"/>
    <w:rsid w:val="004B175C"/>
    <w:rsid w:val="004B2CB7"/>
    <w:rsid w:val="004B4AFC"/>
    <w:rsid w:val="004B5805"/>
    <w:rsid w:val="004B7F5D"/>
    <w:rsid w:val="004C001F"/>
    <w:rsid w:val="004C0961"/>
    <w:rsid w:val="004C1D47"/>
    <w:rsid w:val="004C2E58"/>
    <w:rsid w:val="004C4C3F"/>
    <w:rsid w:val="004C5028"/>
    <w:rsid w:val="004C5A5E"/>
    <w:rsid w:val="004C61B2"/>
    <w:rsid w:val="004D3A56"/>
    <w:rsid w:val="004D3D94"/>
    <w:rsid w:val="004D47D7"/>
    <w:rsid w:val="004D50E7"/>
    <w:rsid w:val="004D6000"/>
    <w:rsid w:val="004E02DF"/>
    <w:rsid w:val="004E047F"/>
    <w:rsid w:val="004E0D5F"/>
    <w:rsid w:val="004E2369"/>
    <w:rsid w:val="004E50DF"/>
    <w:rsid w:val="004E69B5"/>
    <w:rsid w:val="004F0DE4"/>
    <w:rsid w:val="004F1E2C"/>
    <w:rsid w:val="004F2C40"/>
    <w:rsid w:val="004F34AA"/>
    <w:rsid w:val="004F3855"/>
    <w:rsid w:val="004F4D75"/>
    <w:rsid w:val="004F64A7"/>
    <w:rsid w:val="004F68E6"/>
    <w:rsid w:val="004F76B1"/>
    <w:rsid w:val="005004D0"/>
    <w:rsid w:val="00500923"/>
    <w:rsid w:val="00502856"/>
    <w:rsid w:val="0050328D"/>
    <w:rsid w:val="00503712"/>
    <w:rsid w:val="005053FB"/>
    <w:rsid w:val="005061CB"/>
    <w:rsid w:val="00510CD7"/>
    <w:rsid w:val="00512846"/>
    <w:rsid w:val="00512A73"/>
    <w:rsid w:val="005137EB"/>
    <w:rsid w:val="00514583"/>
    <w:rsid w:val="005149E6"/>
    <w:rsid w:val="00516876"/>
    <w:rsid w:val="0051734B"/>
    <w:rsid w:val="00517AE3"/>
    <w:rsid w:val="00520D7B"/>
    <w:rsid w:val="00520DFA"/>
    <w:rsid w:val="0052117D"/>
    <w:rsid w:val="00523762"/>
    <w:rsid w:val="00523D2E"/>
    <w:rsid w:val="0052472B"/>
    <w:rsid w:val="005266E5"/>
    <w:rsid w:val="00527D96"/>
    <w:rsid w:val="00531638"/>
    <w:rsid w:val="005329CB"/>
    <w:rsid w:val="00533D36"/>
    <w:rsid w:val="00534A9B"/>
    <w:rsid w:val="00534F97"/>
    <w:rsid w:val="00535091"/>
    <w:rsid w:val="0053634E"/>
    <w:rsid w:val="00536E09"/>
    <w:rsid w:val="00540DEB"/>
    <w:rsid w:val="005422B2"/>
    <w:rsid w:val="00543124"/>
    <w:rsid w:val="005448E6"/>
    <w:rsid w:val="00544EF9"/>
    <w:rsid w:val="00550882"/>
    <w:rsid w:val="00551C1B"/>
    <w:rsid w:val="00551EF8"/>
    <w:rsid w:val="00553AB1"/>
    <w:rsid w:val="005551A1"/>
    <w:rsid w:val="00557E03"/>
    <w:rsid w:val="00562360"/>
    <w:rsid w:val="0056413F"/>
    <w:rsid w:val="00564D8C"/>
    <w:rsid w:val="00567A1C"/>
    <w:rsid w:val="005701D4"/>
    <w:rsid w:val="005714F2"/>
    <w:rsid w:val="0057284A"/>
    <w:rsid w:val="0057606D"/>
    <w:rsid w:val="00577E06"/>
    <w:rsid w:val="00581C65"/>
    <w:rsid w:val="00583283"/>
    <w:rsid w:val="00584089"/>
    <w:rsid w:val="005849B3"/>
    <w:rsid w:val="00585865"/>
    <w:rsid w:val="00587343"/>
    <w:rsid w:val="00593FDE"/>
    <w:rsid w:val="005942EF"/>
    <w:rsid w:val="00596983"/>
    <w:rsid w:val="005A1A4E"/>
    <w:rsid w:val="005A35A0"/>
    <w:rsid w:val="005A442C"/>
    <w:rsid w:val="005A4B79"/>
    <w:rsid w:val="005A50C6"/>
    <w:rsid w:val="005A5548"/>
    <w:rsid w:val="005A6537"/>
    <w:rsid w:val="005A682F"/>
    <w:rsid w:val="005A7267"/>
    <w:rsid w:val="005B0CBA"/>
    <w:rsid w:val="005B0DF2"/>
    <w:rsid w:val="005B326D"/>
    <w:rsid w:val="005B3361"/>
    <w:rsid w:val="005B5647"/>
    <w:rsid w:val="005B714A"/>
    <w:rsid w:val="005C03A8"/>
    <w:rsid w:val="005C207F"/>
    <w:rsid w:val="005C34E8"/>
    <w:rsid w:val="005C4E29"/>
    <w:rsid w:val="005C6161"/>
    <w:rsid w:val="005C78EB"/>
    <w:rsid w:val="005C7CC4"/>
    <w:rsid w:val="005D13DD"/>
    <w:rsid w:val="005D1AD0"/>
    <w:rsid w:val="005D2709"/>
    <w:rsid w:val="005D2C9C"/>
    <w:rsid w:val="005D3AF2"/>
    <w:rsid w:val="005D3B1F"/>
    <w:rsid w:val="005D42E6"/>
    <w:rsid w:val="005D5EED"/>
    <w:rsid w:val="005D694F"/>
    <w:rsid w:val="005D70F4"/>
    <w:rsid w:val="005D7B32"/>
    <w:rsid w:val="005E017F"/>
    <w:rsid w:val="005E03A9"/>
    <w:rsid w:val="005E0547"/>
    <w:rsid w:val="005E1410"/>
    <w:rsid w:val="005E20C2"/>
    <w:rsid w:val="005E542D"/>
    <w:rsid w:val="005E7410"/>
    <w:rsid w:val="005F0C60"/>
    <w:rsid w:val="005F12C2"/>
    <w:rsid w:val="005F1FD0"/>
    <w:rsid w:val="005F469C"/>
    <w:rsid w:val="0060008E"/>
    <w:rsid w:val="00601886"/>
    <w:rsid w:val="006027A5"/>
    <w:rsid w:val="00603914"/>
    <w:rsid w:val="00604073"/>
    <w:rsid w:val="00604760"/>
    <w:rsid w:val="00604C4B"/>
    <w:rsid w:val="00605841"/>
    <w:rsid w:val="00606C22"/>
    <w:rsid w:val="0061045D"/>
    <w:rsid w:val="00610CF0"/>
    <w:rsid w:val="006114B9"/>
    <w:rsid w:val="0061188E"/>
    <w:rsid w:val="0061235C"/>
    <w:rsid w:val="006127BD"/>
    <w:rsid w:val="006129BF"/>
    <w:rsid w:val="00613EF5"/>
    <w:rsid w:val="00614295"/>
    <w:rsid w:val="006164F5"/>
    <w:rsid w:val="00616D02"/>
    <w:rsid w:val="00617301"/>
    <w:rsid w:val="0061764B"/>
    <w:rsid w:val="00620380"/>
    <w:rsid w:val="00621A38"/>
    <w:rsid w:val="00622959"/>
    <w:rsid w:val="00624FCC"/>
    <w:rsid w:val="00625D36"/>
    <w:rsid w:val="006277A9"/>
    <w:rsid w:val="00630BCA"/>
    <w:rsid w:val="00632CDA"/>
    <w:rsid w:val="006330D2"/>
    <w:rsid w:val="00633BBD"/>
    <w:rsid w:val="00633DF1"/>
    <w:rsid w:val="006348E2"/>
    <w:rsid w:val="00634BD6"/>
    <w:rsid w:val="00635859"/>
    <w:rsid w:val="00635877"/>
    <w:rsid w:val="00635E52"/>
    <w:rsid w:val="00635EDD"/>
    <w:rsid w:val="00640022"/>
    <w:rsid w:val="00641108"/>
    <w:rsid w:val="0064123E"/>
    <w:rsid w:val="006420BF"/>
    <w:rsid w:val="006426DC"/>
    <w:rsid w:val="00643800"/>
    <w:rsid w:val="00645259"/>
    <w:rsid w:val="00646C22"/>
    <w:rsid w:val="006519EB"/>
    <w:rsid w:val="00652B90"/>
    <w:rsid w:val="006539AB"/>
    <w:rsid w:val="0065484A"/>
    <w:rsid w:val="00656573"/>
    <w:rsid w:val="00656909"/>
    <w:rsid w:val="00656C87"/>
    <w:rsid w:val="00660F8D"/>
    <w:rsid w:val="006645DB"/>
    <w:rsid w:val="00666740"/>
    <w:rsid w:val="00666BF0"/>
    <w:rsid w:val="00666C40"/>
    <w:rsid w:val="0066710F"/>
    <w:rsid w:val="006676D2"/>
    <w:rsid w:val="00667FAE"/>
    <w:rsid w:val="00672893"/>
    <w:rsid w:val="00673278"/>
    <w:rsid w:val="006737F6"/>
    <w:rsid w:val="00673F01"/>
    <w:rsid w:val="00674D6A"/>
    <w:rsid w:val="00675781"/>
    <w:rsid w:val="006765E6"/>
    <w:rsid w:val="006767CD"/>
    <w:rsid w:val="006769A6"/>
    <w:rsid w:val="00676E1F"/>
    <w:rsid w:val="006909F7"/>
    <w:rsid w:val="00690BF6"/>
    <w:rsid w:val="00693499"/>
    <w:rsid w:val="0069351A"/>
    <w:rsid w:val="00696582"/>
    <w:rsid w:val="006A07F5"/>
    <w:rsid w:val="006A2093"/>
    <w:rsid w:val="006A21EF"/>
    <w:rsid w:val="006A4185"/>
    <w:rsid w:val="006A4F74"/>
    <w:rsid w:val="006A5643"/>
    <w:rsid w:val="006A564A"/>
    <w:rsid w:val="006A682A"/>
    <w:rsid w:val="006A6EC7"/>
    <w:rsid w:val="006A7F62"/>
    <w:rsid w:val="006B038E"/>
    <w:rsid w:val="006B08C0"/>
    <w:rsid w:val="006B226F"/>
    <w:rsid w:val="006B2780"/>
    <w:rsid w:val="006B2B30"/>
    <w:rsid w:val="006B38DA"/>
    <w:rsid w:val="006B6CF8"/>
    <w:rsid w:val="006B6D92"/>
    <w:rsid w:val="006B775D"/>
    <w:rsid w:val="006C04B6"/>
    <w:rsid w:val="006C086B"/>
    <w:rsid w:val="006C1994"/>
    <w:rsid w:val="006C483C"/>
    <w:rsid w:val="006D2213"/>
    <w:rsid w:val="006D2973"/>
    <w:rsid w:val="006D2C7E"/>
    <w:rsid w:val="006D33EA"/>
    <w:rsid w:val="006D4996"/>
    <w:rsid w:val="006D58CE"/>
    <w:rsid w:val="006D601A"/>
    <w:rsid w:val="006D62C7"/>
    <w:rsid w:val="006D653E"/>
    <w:rsid w:val="006D673A"/>
    <w:rsid w:val="006D6751"/>
    <w:rsid w:val="006D6879"/>
    <w:rsid w:val="006D7EC0"/>
    <w:rsid w:val="006E02F8"/>
    <w:rsid w:val="006E0FBD"/>
    <w:rsid w:val="006E1E78"/>
    <w:rsid w:val="006E3E2F"/>
    <w:rsid w:val="006E4782"/>
    <w:rsid w:val="006E49B9"/>
    <w:rsid w:val="006E4D4F"/>
    <w:rsid w:val="006E5436"/>
    <w:rsid w:val="006E5FB9"/>
    <w:rsid w:val="006E6238"/>
    <w:rsid w:val="006E63C1"/>
    <w:rsid w:val="006E6776"/>
    <w:rsid w:val="006E679B"/>
    <w:rsid w:val="006E7AA2"/>
    <w:rsid w:val="006F18B4"/>
    <w:rsid w:val="006F2404"/>
    <w:rsid w:val="006F2789"/>
    <w:rsid w:val="006F30CD"/>
    <w:rsid w:val="006F3459"/>
    <w:rsid w:val="006F57C6"/>
    <w:rsid w:val="006F6A1D"/>
    <w:rsid w:val="006F6E89"/>
    <w:rsid w:val="007004AC"/>
    <w:rsid w:val="00700A3D"/>
    <w:rsid w:val="00702BEE"/>
    <w:rsid w:val="007041C6"/>
    <w:rsid w:val="00704944"/>
    <w:rsid w:val="007111F5"/>
    <w:rsid w:val="007138A9"/>
    <w:rsid w:val="00713C6F"/>
    <w:rsid w:val="00714384"/>
    <w:rsid w:val="007166B6"/>
    <w:rsid w:val="00717F91"/>
    <w:rsid w:val="007219A9"/>
    <w:rsid w:val="007219C9"/>
    <w:rsid w:val="007226BA"/>
    <w:rsid w:val="00723456"/>
    <w:rsid w:val="007235A5"/>
    <w:rsid w:val="0072532B"/>
    <w:rsid w:val="00725831"/>
    <w:rsid w:val="007259BF"/>
    <w:rsid w:val="00726C30"/>
    <w:rsid w:val="007279B9"/>
    <w:rsid w:val="00730843"/>
    <w:rsid w:val="007309E0"/>
    <w:rsid w:val="00731A53"/>
    <w:rsid w:val="00731EBA"/>
    <w:rsid w:val="00732D6C"/>
    <w:rsid w:val="00732E6F"/>
    <w:rsid w:val="0073525A"/>
    <w:rsid w:val="007365F9"/>
    <w:rsid w:val="0073676A"/>
    <w:rsid w:val="00736D5F"/>
    <w:rsid w:val="00736F2B"/>
    <w:rsid w:val="007422A4"/>
    <w:rsid w:val="007422AA"/>
    <w:rsid w:val="00742861"/>
    <w:rsid w:val="00743048"/>
    <w:rsid w:val="007438C7"/>
    <w:rsid w:val="00744786"/>
    <w:rsid w:val="007466B9"/>
    <w:rsid w:val="007478E1"/>
    <w:rsid w:val="00747B84"/>
    <w:rsid w:val="00750668"/>
    <w:rsid w:val="00750B67"/>
    <w:rsid w:val="0075112D"/>
    <w:rsid w:val="00751A6B"/>
    <w:rsid w:val="00751AF5"/>
    <w:rsid w:val="00751BC3"/>
    <w:rsid w:val="007540DF"/>
    <w:rsid w:val="00754E38"/>
    <w:rsid w:val="00756A19"/>
    <w:rsid w:val="0076375E"/>
    <w:rsid w:val="00770175"/>
    <w:rsid w:val="00770A6A"/>
    <w:rsid w:val="0077226F"/>
    <w:rsid w:val="00772761"/>
    <w:rsid w:val="007743E8"/>
    <w:rsid w:val="007743FC"/>
    <w:rsid w:val="007809B4"/>
    <w:rsid w:val="007815B5"/>
    <w:rsid w:val="00781DBB"/>
    <w:rsid w:val="00783E1F"/>
    <w:rsid w:val="00784B9F"/>
    <w:rsid w:val="00786399"/>
    <w:rsid w:val="007868C5"/>
    <w:rsid w:val="00786F66"/>
    <w:rsid w:val="007876C2"/>
    <w:rsid w:val="00787B2D"/>
    <w:rsid w:val="00790B18"/>
    <w:rsid w:val="0079117E"/>
    <w:rsid w:val="007919CD"/>
    <w:rsid w:val="00794BC0"/>
    <w:rsid w:val="00797A2D"/>
    <w:rsid w:val="007A1539"/>
    <w:rsid w:val="007A2486"/>
    <w:rsid w:val="007A29FD"/>
    <w:rsid w:val="007A2E7F"/>
    <w:rsid w:val="007A34CC"/>
    <w:rsid w:val="007A42F8"/>
    <w:rsid w:val="007A4579"/>
    <w:rsid w:val="007A48E0"/>
    <w:rsid w:val="007B0F17"/>
    <w:rsid w:val="007B1DCF"/>
    <w:rsid w:val="007B33AE"/>
    <w:rsid w:val="007B3525"/>
    <w:rsid w:val="007B3BC2"/>
    <w:rsid w:val="007B3C08"/>
    <w:rsid w:val="007B7261"/>
    <w:rsid w:val="007C3096"/>
    <w:rsid w:val="007C463C"/>
    <w:rsid w:val="007C5DF9"/>
    <w:rsid w:val="007C5E6E"/>
    <w:rsid w:val="007C6D7A"/>
    <w:rsid w:val="007C71CD"/>
    <w:rsid w:val="007C77A8"/>
    <w:rsid w:val="007C7C94"/>
    <w:rsid w:val="007C7E19"/>
    <w:rsid w:val="007C7EFC"/>
    <w:rsid w:val="007D4078"/>
    <w:rsid w:val="007D60A6"/>
    <w:rsid w:val="007E1AE3"/>
    <w:rsid w:val="007E2651"/>
    <w:rsid w:val="007E356F"/>
    <w:rsid w:val="007E4AE8"/>
    <w:rsid w:val="007E4E44"/>
    <w:rsid w:val="007E5A6B"/>
    <w:rsid w:val="007E6000"/>
    <w:rsid w:val="007F1077"/>
    <w:rsid w:val="007F1633"/>
    <w:rsid w:val="007F3019"/>
    <w:rsid w:val="007F4B98"/>
    <w:rsid w:val="007F4ECD"/>
    <w:rsid w:val="007F5640"/>
    <w:rsid w:val="007F66D3"/>
    <w:rsid w:val="007F6898"/>
    <w:rsid w:val="007F7375"/>
    <w:rsid w:val="0080308B"/>
    <w:rsid w:val="00804010"/>
    <w:rsid w:val="00804D7E"/>
    <w:rsid w:val="00805126"/>
    <w:rsid w:val="0080576B"/>
    <w:rsid w:val="00805D05"/>
    <w:rsid w:val="008070D1"/>
    <w:rsid w:val="008107AA"/>
    <w:rsid w:val="0081100E"/>
    <w:rsid w:val="00811254"/>
    <w:rsid w:val="00811473"/>
    <w:rsid w:val="00811DB4"/>
    <w:rsid w:val="00812D71"/>
    <w:rsid w:val="00815704"/>
    <w:rsid w:val="00815811"/>
    <w:rsid w:val="00817ADF"/>
    <w:rsid w:val="00817BE8"/>
    <w:rsid w:val="00820598"/>
    <w:rsid w:val="008241F3"/>
    <w:rsid w:val="00824596"/>
    <w:rsid w:val="0082491A"/>
    <w:rsid w:val="0082564B"/>
    <w:rsid w:val="00825F10"/>
    <w:rsid w:val="008267B9"/>
    <w:rsid w:val="008319CE"/>
    <w:rsid w:val="00832D9A"/>
    <w:rsid w:val="00833F40"/>
    <w:rsid w:val="008345CF"/>
    <w:rsid w:val="00835E58"/>
    <w:rsid w:val="00837F13"/>
    <w:rsid w:val="008406C2"/>
    <w:rsid w:val="008409D9"/>
    <w:rsid w:val="00841EC9"/>
    <w:rsid w:val="008421A5"/>
    <w:rsid w:val="00845B6C"/>
    <w:rsid w:val="00846155"/>
    <w:rsid w:val="00846E28"/>
    <w:rsid w:val="0084744F"/>
    <w:rsid w:val="00850297"/>
    <w:rsid w:val="0085127A"/>
    <w:rsid w:val="008519A2"/>
    <w:rsid w:val="008527BE"/>
    <w:rsid w:val="00852EDC"/>
    <w:rsid w:val="00853821"/>
    <w:rsid w:val="00854759"/>
    <w:rsid w:val="008549CD"/>
    <w:rsid w:val="00855A82"/>
    <w:rsid w:val="00855B15"/>
    <w:rsid w:val="00856ED5"/>
    <w:rsid w:val="0086066B"/>
    <w:rsid w:val="00860C06"/>
    <w:rsid w:val="008612BE"/>
    <w:rsid w:val="00861FEF"/>
    <w:rsid w:val="00862A67"/>
    <w:rsid w:val="00867CA3"/>
    <w:rsid w:val="00867F27"/>
    <w:rsid w:val="0087143F"/>
    <w:rsid w:val="00871878"/>
    <w:rsid w:val="00871DBB"/>
    <w:rsid w:val="00872CE5"/>
    <w:rsid w:val="00874BB5"/>
    <w:rsid w:val="00880BBB"/>
    <w:rsid w:val="00886F5E"/>
    <w:rsid w:val="00887DF9"/>
    <w:rsid w:val="008902EF"/>
    <w:rsid w:val="0089307E"/>
    <w:rsid w:val="008948D8"/>
    <w:rsid w:val="00895149"/>
    <w:rsid w:val="00895BF5"/>
    <w:rsid w:val="00895CA6"/>
    <w:rsid w:val="008964B2"/>
    <w:rsid w:val="00897370"/>
    <w:rsid w:val="008A0E40"/>
    <w:rsid w:val="008A133D"/>
    <w:rsid w:val="008A1534"/>
    <w:rsid w:val="008A3AB7"/>
    <w:rsid w:val="008A43C1"/>
    <w:rsid w:val="008A4FD2"/>
    <w:rsid w:val="008A5E9D"/>
    <w:rsid w:val="008A703F"/>
    <w:rsid w:val="008A721B"/>
    <w:rsid w:val="008A74A8"/>
    <w:rsid w:val="008A7F2B"/>
    <w:rsid w:val="008B0DD5"/>
    <w:rsid w:val="008B2D86"/>
    <w:rsid w:val="008B2EBB"/>
    <w:rsid w:val="008B3186"/>
    <w:rsid w:val="008B3B6C"/>
    <w:rsid w:val="008B585D"/>
    <w:rsid w:val="008B5C71"/>
    <w:rsid w:val="008B6A6B"/>
    <w:rsid w:val="008C15C3"/>
    <w:rsid w:val="008C3FEA"/>
    <w:rsid w:val="008C4744"/>
    <w:rsid w:val="008C5530"/>
    <w:rsid w:val="008C7488"/>
    <w:rsid w:val="008C7D5A"/>
    <w:rsid w:val="008D063B"/>
    <w:rsid w:val="008D179E"/>
    <w:rsid w:val="008D2213"/>
    <w:rsid w:val="008D4302"/>
    <w:rsid w:val="008D4534"/>
    <w:rsid w:val="008D6177"/>
    <w:rsid w:val="008D6FD6"/>
    <w:rsid w:val="008E0213"/>
    <w:rsid w:val="008E1B5B"/>
    <w:rsid w:val="008E2C2A"/>
    <w:rsid w:val="008E42A5"/>
    <w:rsid w:val="008E4A26"/>
    <w:rsid w:val="008E4A91"/>
    <w:rsid w:val="008E514A"/>
    <w:rsid w:val="008E5A6C"/>
    <w:rsid w:val="008E6B50"/>
    <w:rsid w:val="008E7208"/>
    <w:rsid w:val="008E722B"/>
    <w:rsid w:val="008F1026"/>
    <w:rsid w:val="008F1782"/>
    <w:rsid w:val="008F1C1A"/>
    <w:rsid w:val="008F20E4"/>
    <w:rsid w:val="008F26DF"/>
    <w:rsid w:val="008F2F53"/>
    <w:rsid w:val="008F5E26"/>
    <w:rsid w:val="008F6D32"/>
    <w:rsid w:val="008F7ACC"/>
    <w:rsid w:val="0090013C"/>
    <w:rsid w:val="00901883"/>
    <w:rsid w:val="00901BB8"/>
    <w:rsid w:val="00902D97"/>
    <w:rsid w:val="00903424"/>
    <w:rsid w:val="009038E3"/>
    <w:rsid w:val="00906264"/>
    <w:rsid w:val="00906F99"/>
    <w:rsid w:val="00906F9C"/>
    <w:rsid w:val="009114F7"/>
    <w:rsid w:val="009115CB"/>
    <w:rsid w:val="00912AD5"/>
    <w:rsid w:val="009136E0"/>
    <w:rsid w:val="0091574C"/>
    <w:rsid w:val="00915813"/>
    <w:rsid w:val="00915996"/>
    <w:rsid w:val="009174FE"/>
    <w:rsid w:val="00922875"/>
    <w:rsid w:val="00922A34"/>
    <w:rsid w:val="009237D8"/>
    <w:rsid w:val="009246E1"/>
    <w:rsid w:val="00925653"/>
    <w:rsid w:val="0092736B"/>
    <w:rsid w:val="00930E2F"/>
    <w:rsid w:val="0093111D"/>
    <w:rsid w:val="009320E8"/>
    <w:rsid w:val="00932116"/>
    <w:rsid w:val="00932A3D"/>
    <w:rsid w:val="00932FDB"/>
    <w:rsid w:val="0093613A"/>
    <w:rsid w:val="0093641F"/>
    <w:rsid w:val="00937044"/>
    <w:rsid w:val="009370B5"/>
    <w:rsid w:val="00940B57"/>
    <w:rsid w:val="0094131D"/>
    <w:rsid w:val="0094181B"/>
    <w:rsid w:val="00941B50"/>
    <w:rsid w:val="00944E42"/>
    <w:rsid w:val="009459B2"/>
    <w:rsid w:val="009514DA"/>
    <w:rsid w:val="009518F3"/>
    <w:rsid w:val="00953660"/>
    <w:rsid w:val="00953A62"/>
    <w:rsid w:val="009553DE"/>
    <w:rsid w:val="009564BD"/>
    <w:rsid w:val="009565B0"/>
    <w:rsid w:val="00957022"/>
    <w:rsid w:val="00962064"/>
    <w:rsid w:val="009645E6"/>
    <w:rsid w:val="00965E46"/>
    <w:rsid w:val="009662A0"/>
    <w:rsid w:val="00971194"/>
    <w:rsid w:val="009718EF"/>
    <w:rsid w:val="00973054"/>
    <w:rsid w:val="00973299"/>
    <w:rsid w:val="00973A0C"/>
    <w:rsid w:val="00974272"/>
    <w:rsid w:val="00975466"/>
    <w:rsid w:val="00975624"/>
    <w:rsid w:val="009766D3"/>
    <w:rsid w:val="009770CF"/>
    <w:rsid w:val="009773FE"/>
    <w:rsid w:val="00977A6F"/>
    <w:rsid w:val="00980323"/>
    <w:rsid w:val="00980A2D"/>
    <w:rsid w:val="00985E32"/>
    <w:rsid w:val="00986287"/>
    <w:rsid w:val="0098727C"/>
    <w:rsid w:val="009909B0"/>
    <w:rsid w:val="009925B8"/>
    <w:rsid w:val="00995FEF"/>
    <w:rsid w:val="009961A3"/>
    <w:rsid w:val="009A23E6"/>
    <w:rsid w:val="009A30D4"/>
    <w:rsid w:val="009A466D"/>
    <w:rsid w:val="009A5DBF"/>
    <w:rsid w:val="009A78A7"/>
    <w:rsid w:val="009B0303"/>
    <w:rsid w:val="009B0A69"/>
    <w:rsid w:val="009B0C56"/>
    <w:rsid w:val="009B572F"/>
    <w:rsid w:val="009C08CA"/>
    <w:rsid w:val="009C10DF"/>
    <w:rsid w:val="009C2047"/>
    <w:rsid w:val="009C2B2C"/>
    <w:rsid w:val="009C2CDF"/>
    <w:rsid w:val="009C2DA0"/>
    <w:rsid w:val="009C38DF"/>
    <w:rsid w:val="009C58E1"/>
    <w:rsid w:val="009C5E49"/>
    <w:rsid w:val="009C6E73"/>
    <w:rsid w:val="009D017D"/>
    <w:rsid w:val="009D0F0D"/>
    <w:rsid w:val="009D1288"/>
    <w:rsid w:val="009D229F"/>
    <w:rsid w:val="009D2DCF"/>
    <w:rsid w:val="009D3433"/>
    <w:rsid w:val="009D4D6F"/>
    <w:rsid w:val="009D539B"/>
    <w:rsid w:val="009D57DE"/>
    <w:rsid w:val="009D582C"/>
    <w:rsid w:val="009E0760"/>
    <w:rsid w:val="009E26E5"/>
    <w:rsid w:val="009E47B6"/>
    <w:rsid w:val="009E5C2A"/>
    <w:rsid w:val="009E5E01"/>
    <w:rsid w:val="009E65B0"/>
    <w:rsid w:val="009E7CC0"/>
    <w:rsid w:val="009F01DB"/>
    <w:rsid w:val="009F08B8"/>
    <w:rsid w:val="009F0A87"/>
    <w:rsid w:val="009F1267"/>
    <w:rsid w:val="009F2508"/>
    <w:rsid w:val="009F28AC"/>
    <w:rsid w:val="009F375C"/>
    <w:rsid w:val="009F3D6B"/>
    <w:rsid w:val="009F67A5"/>
    <w:rsid w:val="009F7704"/>
    <w:rsid w:val="00A01BC3"/>
    <w:rsid w:val="00A05605"/>
    <w:rsid w:val="00A1245C"/>
    <w:rsid w:val="00A12C4A"/>
    <w:rsid w:val="00A15D47"/>
    <w:rsid w:val="00A17CC7"/>
    <w:rsid w:val="00A2507C"/>
    <w:rsid w:val="00A25585"/>
    <w:rsid w:val="00A27F67"/>
    <w:rsid w:val="00A302F6"/>
    <w:rsid w:val="00A30C67"/>
    <w:rsid w:val="00A311E3"/>
    <w:rsid w:val="00A334A2"/>
    <w:rsid w:val="00A368D4"/>
    <w:rsid w:val="00A37713"/>
    <w:rsid w:val="00A37DB4"/>
    <w:rsid w:val="00A409A7"/>
    <w:rsid w:val="00A41E66"/>
    <w:rsid w:val="00A424AB"/>
    <w:rsid w:val="00A42CD3"/>
    <w:rsid w:val="00A42F5F"/>
    <w:rsid w:val="00A44331"/>
    <w:rsid w:val="00A44B19"/>
    <w:rsid w:val="00A45AE2"/>
    <w:rsid w:val="00A45D11"/>
    <w:rsid w:val="00A46076"/>
    <w:rsid w:val="00A50549"/>
    <w:rsid w:val="00A50D35"/>
    <w:rsid w:val="00A51228"/>
    <w:rsid w:val="00A53D4C"/>
    <w:rsid w:val="00A62A38"/>
    <w:rsid w:val="00A642AF"/>
    <w:rsid w:val="00A6486C"/>
    <w:rsid w:val="00A65DF4"/>
    <w:rsid w:val="00A664E1"/>
    <w:rsid w:val="00A6683A"/>
    <w:rsid w:val="00A6695B"/>
    <w:rsid w:val="00A66B80"/>
    <w:rsid w:val="00A670A9"/>
    <w:rsid w:val="00A673AE"/>
    <w:rsid w:val="00A67B76"/>
    <w:rsid w:val="00A67EC1"/>
    <w:rsid w:val="00A7225B"/>
    <w:rsid w:val="00A73C8F"/>
    <w:rsid w:val="00A74D15"/>
    <w:rsid w:val="00A76B0C"/>
    <w:rsid w:val="00A77AB1"/>
    <w:rsid w:val="00A80AE6"/>
    <w:rsid w:val="00A84DFE"/>
    <w:rsid w:val="00A8642C"/>
    <w:rsid w:val="00A86F34"/>
    <w:rsid w:val="00A87B9C"/>
    <w:rsid w:val="00A90052"/>
    <w:rsid w:val="00A91A27"/>
    <w:rsid w:val="00A928A0"/>
    <w:rsid w:val="00A93874"/>
    <w:rsid w:val="00A93C41"/>
    <w:rsid w:val="00A946FB"/>
    <w:rsid w:val="00A94FC7"/>
    <w:rsid w:val="00A97B1E"/>
    <w:rsid w:val="00AA04CB"/>
    <w:rsid w:val="00AA18B0"/>
    <w:rsid w:val="00AA34EE"/>
    <w:rsid w:val="00AA4A7D"/>
    <w:rsid w:val="00AA51B3"/>
    <w:rsid w:val="00AA5BD7"/>
    <w:rsid w:val="00AA6C48"/>
    <w:rsid w:val="00AA6D1B"/>
    <w:rsid w:val="00AA6F28"/>
    <w:rsid w:val="00AA78BB"/>
    <w:rsid w:val="00AA7EEE"/>
    <w:rsid w:val="00AB0BAD"/>
    <w:rsid w:val="00AB0BBB"/>
    <w:rsid w:val="00AB10DF"/>
    <w:rsid w:val="00AB56EF"/>
    <w:rsid w:val="00AB73A1"/>
    <w:rsid w:val="00AB77A5"/>
    <w:rsid w:val="00AB7A09"/>
    <w:rsid w:val="00AB7B88"/>
    <w:rsid w:val="00AC3093"/>
    <w:rsid w:val="00AC45DF"/>
    <w:rsid w:val="00AC657A"/>
    <w:rsid w:val="00AC751D"/>
    <w:rsid w:val="00AC7EB2"/>
    <w:rsid w:val="00AC7F05"/>
    <w:rsid w:val="00AD2CD5"/>
    <w:rsid w:val="00AD3466"/>
    <w:rsid w:val="00AD4439"/>
    <w:rsid w:val="00AD4EF7"/>
    <w:rsid w:val="00AD517C"/>
    <w:rsid w:val="00AD5184"/>
    <w:rsid w:val="00AD5334"/>
    <w:rsid w:val="00AD57B1"/>
    <w:rsid w:val="00AD735B"/>
    <w:rsid w:val="00AE1B7A"/>
    <w:rsid w:val="00AE1C28"/>
    <w:rsid w:val="00AE3988"/>
    <w:rsid w:val="00AE5E63"/>
    <w:rsid w:val="00AE705B"/>
    <w:rsid w:val="00AE7439"/>
    <w:rsid w:val="00AE7BE6"/>
    <w:rsid w:val="00AF088B"/>
    <w:rsid w:val="00AF0B97"/>
    <w:rsid w:val="00AF1964"/>
    <w:rsid w:val="00AF2E32"/>
    <w:rsid w:val="00AF38CF"/>
    <w:rsid w:val="00AF38FB"/>
    <w:rsid w:val="00AF4B58"/>
    <w:rsid w:val="00AF52AF"/>
    <w:rsid w:val="00AF7602"/>
    <w:rsid w:val="00AF7724"/>
    <w:rsid w:val="00B00A8F"/>
    <w:rsid w:val="00B014B9"/>
    <w:rsid w:val="00B021D8"/>
    <w:rsid w:val="00B037C4"/>
    <w:rsid w:val="00B05E11"/>
    <w:rsid w:val="00B060EC"/>
    <w:rsid w:val="00B0611B"/>
    <w:rsid w:val="00B068B6"/>
    <w:rsid w:val="00B11A9F"/>
    <w:rsid w:val="00B11CEC"/>
    <w:rsid w:val="00B131EC"/>
    <w:rsid w:val="00B14159"/>
    <w:rsid w:val="00B150F1"/>
    <w:rsid w:val="00B163CA"/>
    <w:rsid w:val="00B175A9"/>
    <w:rsid w:val="00B1778D"/>
    <w:rsid w:val="00B22067"/>
    <w:rsid w:val="00B22CC8"/>
    <w:rsid w:val="00B244F4"/>
    <w:rsid w:val="00B2593F"/>
    <w:rsid w:val="00B25B8E"/>
    <w:rsid w:val="00B26B02"/>
    <w:rsid w:val="00B30602"/>
    <w:rsid w:val="00B30BD7"/>
    <w:rsid w:val="00B30EC1"/>
    <w:rsid w:val="00B312DF"/>
    <w:rsid w:val="00B3167B"/>
    <w:rsid w:val="00B316C0"/>
    <w:rsid w:val="00B326C3"/>
    <w:rsid w:val="00B345B3"/>
    <w:rsid w:val="00B36079"/>
    <w:rsid w:val="00B37225"/>
    <w:rsid w:val="00B37E09"/>
    <w:rsid w:val="00B401B9"/>
    <w:rsid w:val="00B4049D"/>
    <w:rsid w:val="00B409FA"/>
    <w:rsid w:val="00B42542"/>
    <w:rsid w:val="00B42E89"/>
    <w:rsid w:val="00B43729"/>
    <w:rsid w:val="00B46448"/>
    <w:rsid w:val="00B51E96"/>
    <w:rsid w:val="00B52173"/>
    <w:rsid w:val="00B527CF"/>
    <w:rsid w:val="00B52864"/>
    <w:rsid w:val="00B54AB0"/>
    <w:rsid w:val="00B55471"/>
    <w:rsid w:val="00B56FC7"/>
    <w:rsid w:val="00B57C36"/>
    <w:rsid w:val="00B57F8C"/>
    <w:rsid w:val="00B61334"/>
    <w:rsid w:val="00B62788"/>
    <w:rsid w:val="00B6331B"/>
    <w:rsid w:val="00B63448"/>
    <w:rsid w:val="00B64058"/>
    <w:rsid w:val="00B65B99"/>
    <w:rsid w:val="00B66698"/>
    <w:rsid w:val="00B66721"/>
    <w:rsid w:val="00B72026"/>
    <w:rsid w:val="00B72448"/>
    <w:rsid w:val="00B724F6"/>
    <w:rsid w:val="00B72F34"/>
    <w:rsid w:val="00B73602"/>
    <w:rsid w:val="00B74E08"/>
    <w:rsid w:val="00B76CB7"/>
    <w:rsid w:val="00B776C6"/>
    <w:rsid w:val="00B80527"/>
    <w:rsid w:val="00B80B11"/>
    <w:rsid w:val="00B81B68"/>
    <w:rsid w:val="00B82259"/>
    <w:rsid w:val="00B82BB9"/>
    <w:rsid w:val="00B82C08"/>
    <w:rsid w:val="00B832EB"/>
    <w:rsid w:val="00B879D6"/>
    <w:rsid w:val="00B90DC8"/>
    <w:rsid w:val="00B94438"/>
    <w:rsid w:val="00B94AE3"/>
    <w:rsid w:val="00B94FF8"/>
    <w:rsid w:val="00B951B8"/>
    <w:rsid w:val="00B953A5"/>
    <w:rsid w:val="00B9750C"/>
    <w:rsid w:val="00BA038A"/>
    <w:rsid w:val="00BA2D2E"/>
    <w:rsid w:val="00BA3B8C"/>
    <w:rsid w:val="00BA46B1"/>
    <w:rsid w:val="00BA7370"/>
    <w:rsid w:val="00BB1F5D"/>
    <w:rsid w:val="00BB292D"/>
    <w:rsid w:val="00BB4000"/>
    <w:rsid w:val="00BB4B82"/>
    <w:rsid w:val="00BB4D01"/>
    <w:rsid w:val="00BB7AB1"/>
    <w:rsid w:val="00BC2193"/>
    <w:rsid w:val="00BC22A6"/>
    <w:rsid w:val="00BC25B8"/>
    <w:rsid w:val="00BC42B7"/>
    <w:rsid w:val="00BC5373"/>
    <w:rsid w:val="00BD10D1"/>
    <w:rsid w:val="00BD1DFB"/>
    <w:rsid w:val="00BD46A5"/>
    <w:rsid w:val="00BE0556"/>
    <w:rsid w:val="00BE0AD9"/>
    <w:rsid w:val="00BE0E10"/>
    <w:rsid w:val="00BE1F56"/>
    <w:rsid w:val="00BE493A"/>
    <w:rsid w:val="00BE6EAE"/>
    <w:rsid w:val="00BE7895"/>
    <w:rsid w:val="00BE7937"/>
    <w:rsid w:val="00BE7B68"/>
    <w:rsid w:val="00BF3786"/>
    <w:rsid w:val="00BF3E0D"/>
    <w:rsid w:val="00C007AE"/>
    <w:rsid w:val="00C01C30"/>
    <w:rsid w:val="00C01E4B"/>
    <w:rsid w:val="00C031D4"/>
    <w:rsid w:val="00C0320E"/>
    <w:rsid w:val="00C03617"/>
    <w:rsid w:val="00C0633B"/>
    <w:rsid w:val="00C07891"/>
    <w:rsid w:val="00C07A46"/>
    <w:rsid w:val="00C07C8B"/>
    <w:rsid w:val="00C07ED5"/>
    <w:rsid w:val="00C10FFE"/>
    <w:rsid w:val="00C138E4"/>
    <w:rsid w:val="00C1445F"/>
    <w:rsid w:val="00C14A8D"/>
    <w:rsid w:val="00C17385"/>
    <w:rsid w:val="00C17507"/>
    <w:rsid w:val="00C20A02"/>
    <w:rsid w:val="00C21F17"/>
    <w:rsid w:val="00C2312F"/>
    <w:rsid w:val="00C2339E"/>
    <w:rsid w:val="00C236B5"/>
    <w:rsid w:val="00C23C1D"/>
    <w:rsid w:val="00C24AC9"/>
    <w:rsid w:val="00C25547"/>
    <w:rsid w:val="00C25E56"/>
    <w:rsid w:val="00C26BAF"/>
    <w:rsid w:val="00C273DE"/>
    <w:rsid w:val="00C276AB"/>
    <w:rsid w:val="00C30390"/>
    <w:rsid w:val="00C3134F"/>
    <w:rsid w:val="00C31798"/>
    <w:rsid w:val="00C31844"/>
    <w:rsid w:val="00C31D32"/>
    <w:rsid w:val="00C429E3"/>
    <w:rsid w:val="00C43420"/>
    <w:rsid w:val="00C43543"/>
    <w:rsid w:val="00C46162"/>
    <w:rsid w:val="00C47164"/>
    <w:rsid w:val="00C47BF9"/>
    <w:rsid w:val="00C508E0"/>
    <w:rsid w:val="00C50E5B"/>
    <w:rsid w:val="00C52DA7"/>
    <w:rsid w:val="00C55F1F"/>
    <w:rsid w:val="00C563AB"/>
    <w:rsid w:val="00C563AC"/>
    <w:rsid w:val="00C607B1"/>
    <w:rsid w:val="00C60B05"/>
    <w:rsid w:val="00C62D33"/>
    <w:rsid w:val="00C63852"/>
    <w:rsid w:val="00C639CC"/>
    <w:rsid w:val="00C650A1"/>
    <w:rsid w:val="00C670EE"/>
    <w:rsid w:val="00C712AA"/>
    <w:rsid w:val="00C713F5"/>
    <w:rsid w:val="00C71582"/>
    <w:rsid w:val="00C71716"/>
    <w:rsid w:val="00C724FD"/>
    <w:rsid w:val="00C74031"/>
    <w:rsid w:val="00C76858"/>
    <w:rsid w:val="00C76D15"/>
    <w:rsid w:val="00C81398"/>
    <w:rsid w:val="00C81855"/>
    <w:rsid w:val="00C820A4"/>
    <w:rsid w:val="00C82D3D"/>
    <w:rsid w:val="00C834B9"/>
    <w:rsid w:val="00C84800"/>
    <w:rsid w:val="00C86E10"/>
    <w:rsid w:val="00C876C6"/>
    <w:rsid w:val="00C901EA"/>
    <w:rsid w:val="00C907AE"/>
    <w:rsid w:val="00C915D8"/>
    <w:rsid w:val="00C91889"/>
    <w:rsid w:val="00C946BF"/>
    <w:rsid w:val="00C96931"/>
    <w:rsid w:val="00C96B11"/>
    <w:rsid w:val="00CA0C2D"/>
    <w:rsid w:val="00CA25DC"/>
    <w:rsid w:val="00CA269C"/>
    <w:rsid w:val="00CA372D"/>
    <w:rsid w:val="00CA3820"/>
    <w:rsid w:val="00CA4857"/>
    <w:rsid w:val="00CA4B8B"/>
    <w:rsid w:val="00CA4C41"/>
    <w:rsid w:val="00CA55EA"/>
    <w:rsid w:val="00CA57EE"/>
    <w:rsid w:val="00CA6E1E"/>
    <w:rsid w:val="00CB189E"/>
    <w:rsid w:val="00CB4A80"/>
    <w:rsid w:val="00CB6943"/>
    <w:rsid w:val="00CB6A0B"/>
    <w:rsid w:val="00CB73DA"/>
    <w:rsid w:val="00CC2152"/>
    <w:rsid w:val="00CC22AD"/>
    <w:rsid w:val="00CC47BA"/>
    <w:rsid w:val="00CC6BB9"/>
    <w:rsid w:val="00CD164E"/>
    <w:rsid w:val="00CD19A3"/>
    <w:rsid w:val="00CD2431"/>
    <w:rsid w:val="00CD6046"/>
    <w:rsid w:val="00CD66DB"/>
    <w:rsid w:val="00CD6995"/>
    <w:rsid w:val="00CE228A"/>
    <w:rsid w:val="00CE3F71"/>
    <w:rsid w:val="00CE4739"/>
    <w:rsid w:val="00CE5BBD"/>
    <w:rsid w:val="00CF0661"/>
    <w:rsid w:val="00CF3D9F"/>
    <w:rsid w:val="00CF5971"/>
    <w:rsid w:val="00D003ED"/>
    <w:rsid w:val="00D00FEB"/>
    <w:rsid w:val="00D01CDF"/>
    <w:rsid w:val="00D03FEC"/>
    <w:rsid w:val="00D048EE"/>
    <w:rsid w:val="00D0568E"/>
    <w:rsid w:val="00D10ECC"/>
    <w:rsid w:val="00D14531"/>
    <w:rsid w:val="00D147CA"/>
    <w:rsid w:val="00D215FD"/>
    <w:rsid w:val="00D22657"/>
    <w:rsid w:val="00D245C0"/>
    <w:rsid w:val="00D24B25"/>
    <w:rsid w:val="00D25FE4"/>
    <w:rsid w:val="00D27A64"/>
    <w:rsid w:val="00D30CF1"/>
    <w:rsid w:val="00D30EDA"/>
    <w:rsid w:val="00D3443B"/>
    <w:rsid w:val="00D3626D"/>
    <w:rsid w:val="00D362B0"/>
    <w:rsid w:val="00D371CE"/>
    <w:rsid w:val="00D373EE"/>
    <w:rsid w:val="00D379FF"/>
    <w:rsid w:val="00D42988"/>
    <w:rsid w:val="00D429B8"/>
    <w:rsid w:val="00D438E4"/>
    <w:rsid w:val="00D45998"/>
    <w:rsid w:val="00D474BB"/>
    <w:rsid w:val="00D479F9"/>
    <w:rsid w:val="00D5041D"/>
    <w:rsid w:val="00D5130D"/>
    <w:rsid w:val="00D52185"/>
    <w:rsid w:val="00D525F1"/>
    <w:rsid w:val="00D55703"/>
    <w:rsid w:val="00D6103E"/>
    <w:rsid w:val="00D62D23"/>
    <w:rsid w:val="00D6370B"/>
    <w:rsid w:val="00D63751"/>
    <w:rsid w:val="00D6381D"/>
    <w:rsid w:val="00D66579"/>
    <w:rsid w:val="00D70C42"/>
    <w:rsid w:val="00D70CAE"/>
    <w:rsid w:val="00D71124"/>
    <w:rsid w:val="00D71C8A"/>
    <w:rsid w:val="00D72405"/>
    <w:rsid w:val="00D726A5"/>
    <w:rsid w:val="00D743E5"/>
    <w:rsid w:val="00D747B5"/>
    <w:rsid w:val="00D75A28"/>
    <w:rsid w:val="00D75F2A"/>
    <w:rsid w:val="00D80D8B"/>
    <w:rsid w:val="00D82607"/>
    <w:rsid w:val="00D8336C"/>
    <w:rsid w:val="00D83C8A"/>
    <w:rsid w:val="00D862AD"/>
    <w:rsid w:val="00D8790B"/>
    <w:rsid w:val="00D90F20"/>
    <w:rsid w:val="00D93E60"/>
    <w:rsid w:val="00D95FB2"/>
    <w:rsid w:val="00D96A4F"/>
    <w:rsid w:val="00D96BF3"/>
    <w:rsid w:val="00D97526"/>
    <w:rsid w:val="00DA0E77"/>
    <w:rsid w:val="00DA1425"/>
    <w:rsid w:val="00DA234A"/>
    <w:rsid w:val="00DA3555"/>
    <w:rsid w:val="00DA5904"/>
    <w:rsid w:val="00DA7E20"/>
    <w:rsid w:val="00DB2D56"/>
    <w:rsid w:val="00DB3745"/>
    <w:rsid w:val="00DB37D2"/>
    <w:rsid w:val="00DB3B54"/>
    <w:rsid w:val="00DB3CC4"/>
    <w:rsid w:val="00DB66F0"/>
    <w:rsid w:val="00DB6856"/>
    <w:rsid w:val="00DC03D1"/>
    <w:rsid w:val="00DC0E92"/>
    <w:rsid w:val="00DC1866"/>
    <w:rsid w:val="00DC4A01"/>
    <w:rsid w:val="00DC6092"/>
    <w:rsid w:val="00DC68C4"/>
    <w:rsid w:val="00DC6A4A"/>
    <w:rsid w:val="00DD06AB"/>
    <w:rsid w:val="00DD3288"/>
    <w:rsid w:val="00DD3EE5"/>
    <w:rsid w:val="00DD6171"/>
    <w:rsid w:val="00DD69A8"/>
    <w:rsid w:val="00DD6F76"/>
    <w:rsid w:val="00DE223B"/>
    <w:rsid w:val="00DE3513"/>
    <w:rsid w:val="00DE39ED"/>
    <w:rsid w:val="00DE4B0E"/>
    <w:rsid w:val="00DE5BFC"/>
    <w:rsid w:val="00DE78D8"/>
    <w:rsid w:val="00DF0B7C"/>
    <w:rsid w:val="00DF0BB9"/>
    <w:rsid w:val="00DF4698"/>
    <w:rsid w:val="00DF4BF9"/>
    <w:rsid w:val="00DF55C4"/>
    <w:rsid w:val="00E001D6"/>
    <w:rsid w:val="00E01397"/>
    <w:rsid w:val="00E013F9"/>
    <w:rsid w:val="00E017B5"/>
    <w:rsid w:val="00E03018"/>
    <w:rsid w:val="00E03C2C"/>
    <w:rsid w:val="00E07FAB"/>
    <w:rsid w:val="00E10836"/>
    <w:rsid w:val="00E115FD"/>
    <w:rsid w:val="00E118A1"/>
    <w:rsid w:val="00E11DB4"/>
    <w:rsid w:val="00E13685"/>
    <w:rsid w:val="00E1655E"/>
    <w:rsid w:val="00E16801"/>
    <w:rsid w:val="00E17A7C"/>
    <w:rsid w:val="00E209A8"/>
    <w:rsid w:val="00E20BD6"/>
    <w:rsid w:val="00E2151F"/>
    <w:rsid w:val="00E2410A"/>
    <w:rsid w:val="00E26B8D"/>
    <w:rsid w:val="00E27886"/>
    <w:rsid w:val="00E27BD3"/>
    <w:rsid w:val="00E30730"/>
    <w:rsid w:val="00E30959"/>
    <w:rsid w:val="00E3105B"/>
    <w:rsid w:val="00E310F0"/>
    <w:rsid w:val="00E311A1"/>
    <w:rsid w:val="00E3283F"/>
    <w:rsid w:val="00E339A7"/>
    <w:rsid w:val="00E346CD"/>
    <w:rsid w:val="00E35B79"/>
    <w:rsid w:val="00E36E80"/>
    <w:rsid w:val="00E40856"/>
    <w:rsid w:val="00E41FE6"/>
    <w:rsid w:val="00E42A68"/>
    <w:rsid w:val="00E44CCE"/>
    <w:rsid w:val="00E45B05"/>
    <w:rsid w:val="00E4661A"/>
    <w:rsid w:val="00E47177"/>
    <w:rsid w:val="00E501D3"/>
    <w:rsid w:val="00E50DEB"/>
    <w:rsid w:val="00E5117B"/>
    <w:rsid w:val="00E52E89"/>
    <w:rsid w:val="00E53804"/>
    <w:rsid w:val="00E55230"/>
    <w:rsid w:val="00E56275"/>
    <w:rsid w:val="00E565B6"/>
    <w:rsid w:val="00E567F3"/>
    <w:rsid w:val="00E6003C"/>
    <w:rsid w:val="00E60887"/>
    <w:rsid w:val="00E60D9F"/>
    <w:rsid w:val="00E60EE2"/>
    <w:rsid w:val="00E637AA"/>
    <w:rsid w:val="00E63A41"/>
    <w:rsid w:val="00E649B9"/>
    <w:rsid w:val="00E66133"/>
    <w:rsid w:val="00E66E9F"/>
    <w:rsid w:val="00E6701C"/>
    <w:rsid w:val="00E76F39"/>
    <w:rsid w:val="00E77929"/>
    <w:rsid w:val="00E83370"/>
    <w:rsid w:val="00E85C10"/>
    <w:rsid w:val="00E867CA"/>
    <w:rsid w:val="00E87328"/>
    <w:rsid w:val="00E90DF1"/>
    <w:rsid w:val="00E91286"/>
    <w:rsid w:val="00E91F05"/>
    <w:rsid w:val="00E92DFC"/>
    <w:rsid w:val="00E94B41"/>
    <w:rsid w:val="00E95210"/>
    <w:rsid w:val="00E958FF"/>
    <w:rsid w:val="00E95CA3"/>
    <w:rsid w:val="00E9610F"/>
    <w:rsid w:val="00E975F4"/>
    <w:rsid w:val="00EA0A43"/>
    <w:rsid w:val="00EA159E"/>
    <w:rsid w:val="00EA25BB"/>
    <w:rsid w:val="00EA4048"/>
    <w:rsid w:val="00EA4A46"/>
    <w:rsid w:val="00EA4CDD"/>
    <w:rsid w:val="00EA5B28"/>
    <w:rsid w:val="00EA6241"/>
    <w:rsid w:val="00EB0782"/>
    <w:rsid w:val="00EB0E34"/>
    <w:rsid w:val="00EB12EB"/>
    <w:rsid w:val="00EB1A01"/>
    <w:rsid w:val="00EB1D24"/>
    <w:rsid w:val="00EB1F95"/>
    <w:rsid w:val="00EB286B"/>
    <w:rsid w:val="00EB2BE6"/>
    <w:rsid w:val="00EB650F"/>
    <w:rsid w:val="00EB6625"/>
    <w:rsid w:val="00EB7B47"/>
    <w:rsid w:val="00EC0855"/>
    <w:rsid w:val="00EC0C6C"/>
    <w:rsid w:val="00EC17D5"/>
    <w:rsid w:val="00EC199C"/>
    <w:rsid w:val="00EC2511"/>
    <w:rsid w:val="00EC424D"/>
    <w:rsid w:val="00EC7551"/>
    <w:rsid w:val="00ED04A6"/>
    <w:rsid w:val="00ED5995"/>
    <w:rsid w:val="00ED5ACD"/>
    <w:rsid w:val="00ED5EDB"/>
    <w:rsid w:val="00ED6393"/>
    <w:rsid w:val="00ED706D"/>
    <w:rsid w:val="00ED7F14"/>
    <w:rsid w:val="00EE2396"/>
    <w:rsid w:val="00EE4114"/>
    <w:rsid w:val="00EE554A"/>
    <w:rsid w:val="00EE5B79"/>
    <w:rsid w:val="00EE63B3"/>
    <w:rsid w:val="00EE65C2"/>
    <w:rsid w:val="00EE79A7"/>
    <w:rsid w:val="00EE7A05"/>
    <w:rsid w:val="00EF0E38"/>
    <w:rsid w:val="00EF2430"/>
    <w:rsid w:val="00EF26BF"/>
    <w:rsid w:val="00EF2D57"/>
    <w:rsid w:val="00EF32C4"/>
    <w:rsid w:val="00EF4697"/>
    <w:rsid w:val="00EF4D1D"/>
    <w:rsid w:val="00EF5225"/>
    <w:rsid w:val="00F00238"/>
    <w:rsid w:val="00F0024C"/>
    <w:rsid w:val="00F00BEE"/>
    <w:rsid w:val="00F00D11"/>
    <w:rsid w:val="00F018F2"/>
    <w:rsid w:val="00F0274A"/>
    <w:rsid w:val="00F03706"/>
    <w:rsid w:val="00F05CD1"/>
    <w:rsid w:val="00F05F60"/>
    <w:rsid w:val="00F0629D"/>
    <w:rsid w:val="00F065D4"/>
    <w:rsid w:val="00F102AF"/>
    <w:rsid w:val="00F11C1B"/>
    <w:rsid w:val="00F12B9C"/>
    <w:rsid w:val="00F12ECD"/>
    <w:rsid w:val="00F14642"/>
    <w:rsid w:val="00F14FA2"/>
    <w:rsid w:val="00F16685"/>
    <w:rsid w:val="00F16CEB"/>
    <w:rsid w:val="00F16F5E"/>
    <w:rsid w:val="00F17102"/>
    <w:rsid w:val="00F17153"/>
    <w:rsid w:val="00F20333"/>
    <w:rsid w:val="00F20770"/>
    <w:rsid w:val="00F213EB"/>
    <w:rsid w:val="00F2258B"/>
    <w:rsid w:val="00F24D67"/>
    <w:rsid w:val="00F25384"/>
    <w:rsid w:val="00F25D71"/>
    <w:rsid w:val="00F26292"/>
    <w:rsid w:val="00F33439"/>
    <w:rsid w:val="00F3432C"/>
    <w:rsid w:val="00F3456C"/>
    <w:rsid w:val="00F34B87"/>
    <w:rsid w:val="00F35B51"/>
    <w:rsid w:val="00F35CCF"/>
    <w:rsid w:val="00F3670C"/>
    <w:rsid w:val="00F379A3"/>
    <w:rsid w:val="00F42C2D"/>
    <w:rsid w:val="00F46ED9"/>
    <w:rsid w:val="00F524B5"/>
    <w:rsid w:val="00F528A2"/>
    <w:rsid w:val="00F53D3C"/>
    <w:rsid w:val="00F54C83"/>
    <w:rsid w:val="00F54CE9"/>
    <w:rsid w:val="00F57F9F"/>
    <w:rsid w:val="00F6041C"/>
    <w:rsid w:val="00F6072A"/>
    <w:rsid w:val="00F611D1"/>
    <w:rsid w:val="00F61BC5"/>
    <w:rsid w:val="00F62AB7"/>
    <w:rsid w:val="00F62EAE"/>
    <w:rsid w:val="00F636C7"/>
    <w:rsid w:val="00F67478"/>
    <w:rsid w:val="00F700BC"/>
    <w:rsid w:val="00F71D5F"/>
    <w:rsid w:val="00F745D4"/>
    <w:rsid w:val="00F74B19"/>
    <w:rsid w:val="00F7617F"/>
    <w:rsid w:val="00F762ED"/>
    <w:rsid w:val="00F7659A"/>
    <w:rsid w:val="00F767A0"/>
    <w:rsid w:val="00F8312B"/>
    <w:rsid w:val="00F84763"/>
    <w:rsid w:val="00F84D45"/>
    <w:rsid w:val="00F87155"/>
    <w:rsid w:val="00F87548"/>
    <w:rsid w:val="00F91BB5"/>
    <w:rsid w:val="00F93782"/>
    <w:rsid w:val="00F95081"/>
    <w:rsid w:val="00F978E1"/>
    <w:rsid w:val="00FA027F"/>
    <w:rsid w:val="00FA0313"/>
    <w:rsid w:val="00FA0E64"/>
    <w:rsid w:val="00FA3821"/>
    <w:rsid w:val="00FA3FAD"/>
    <w:rsid w:val="00FA465F"/>
    <w:rsid w:val="00FA4CC6"/>
    <w:rsid w:val="00FA5D44"/>
    <w:rsid w:val="00FA68C1"/>
    <w:rsid w:val="00FA6B61"/>
    <w:rsid w:val="00FA78CD"/>
    <w:rsid w:val="00FB0709"/>
    <w:rsid w:val="00FB0AFC"/>
    <w:rsid w:val="00FB16F5"/>
    <w:rsid w:val="00FB430A"/>
    <w:rsid w:val="00FB4477"/>
    <w:rsid w:val="00FB684D"/>
    <w:rsid w:val="00FB6884"/>
    <w:rsid w:val="00FB6E04"/>
    <w:rsid w:val="00FB75C6"/>
    <w:rsid w:val="00FB7A1A"/>
    <w:rsid w:val="00FC0469"/>
    <w:rsid w:val="00FC0AF7"/>
    <w:rsid w:val="00FC1C15"/>
    <w:rsid w:val="00FC1C7A"/>
    <w:rsid w:val="00FC2778"/>
    <w:rsid w:val="00FC38D2"/>
    <w:rsid w:val="00FC3BAB"/>
    <w:rsid w:val="00FC3F04"/>
    <w:rsid w:val="00FC4EE0"/>
    <w:rsid w:val="00FC507C"/>
    <w:rsid w:val="00FC6C13"/>
    <w:rsid w:val="00FD0581"/>
    <w:rsid w:val="00FD16C8"/>
    <w:rsid w:val="00FD27FA"/>
    <w:rsid w:val="00FD4B21"/>
    <w:rsid w:val="00FD52FF"/>
    <w:rsid w:val="00FD585F"/>
    <w:rsid w:val="00FD59DC"/>
    <w:rsid w:val="00FD5E26"/>
    <w:rsid w:val="00FD60A6"/>
    <w:rsid w:val="00FD6EF7"/>
    <w:rsid w:val="00FD7DA4"/>
    <w:rsid w:val="00FE14D4"/>
    <w:rsid w:val="00FE1E39"/>
    <w:rsid w:val="00FE3144"/>
    <w:rsid w:val="00FE372C"/>
    <w:rsid w:val="00FE39C5"/>
    <w:rsid w:val="00FE3BE5"/>
    <w:rsid w:val="00FE4AEF"/>
    <w:rsid w:val="00FE7DE8"/>
    <w:rsid w:val="00FF0FF3"/>
    <w:rsid w:val="00FF1A81"/>
    <w:rsid w:val="00FF1E58"/>
    <w:rsid w:val="00FF2F1B"/>
    <w:rsid w:val="00FF5767"/>
    <w:rsid w:val="00FF5C1A"/>
    <w:rsid w:val="00FF6CBE"/>
    <w:rsid w:val="00FF737D"/>
    <w:rsid w:val="012123AF"/>
    <w:rsid w:val="03463A74"/>
    <w:rsid w:val="03FB7C12"/>
    <w:rsid w:val="05091185"/>
    <w:rsid w:val="05D82DD5"/>
    <w:rsid w:val="05F578E3"/>
    <w:rsid w:val="06373DD3"/>
    <w:rsid w:val="08404B25"/>
    <w:rsid w:val="084112F3"/>
    <w:rsid w:val="084A1381"/>
    <w:rsid w:val="08507B58"/>
    <w:rsid w:val="098C1D6C"/>
    <w:rsid w:val="09C04DAF"/>
    <w:rsid w:val="0A55536B"/>
    <w:rsid w:val="0AAF351C"/>
    <w:rsid w:val="0BA844D5"/>
    <w:rsid w:val="0D03486A"/>
    <w:rsid w:val="0D777449"/>
    <w:rsid w:val="0DB9714D"/>
    <w:rsid w:val="0E64734D"/>
    <w:rsid w:val="0EB126E9"/>
    <w:rsid w:val="0FE02FBD"/>
    <w:rsid w:val="1040268B"/>
    <w:rsid w:val="104B1E68"/>
    <w:rsid w:val="10E53BEE"/>
    <w:rsid w:val="10F7427C"/>
    <w:rsid w:val="112149AD"/>
    <w:rsid w:val="114620DA"/>
    <w:rsid w:val="117A70E3"/>
    <w:rsid w:val="11830AA2"/>
    <w:rsid w:val="11936AB0"/>
    <w:rsid w:val="12155A3D"/>
    <w:rsid w:val="122B7C0A"/>
    <w:rsid w:val="12EB6551"/>
    <w:rsid w:val="130A13AC"/>
    <w:rsid w:val="13F01D6D"/>
    <w:rsid w:val="1443379E"/>
    <w:rsid w:val="145E4C9D"/>
    <w:rsid w:val="14813E69"/>
    <w:rsid w:val="15AF5A9E"/>
    <w:rsid w:val="15D96645"/>
    <w:rsid w:val="16CB7E6F"/>
    <w:rsid w:val="172F2B66"/>
    <w:rsid w:val="174550FF"/>
    <w:rsid w:val="18366B18"/>
    <w:rsid w:val="18366CB0"/>
    <w:rsid w:val="1850666C"/>
    <w:rsid w:val="19222257"/>
    <w:rsid w:val="19357C2B"/>
    <w:rsid w:val="1A431E3F"/>
    <w:rsid w:val="1A471298"/>
    <w:rsid w:val="1A9D46A5"/>
    <w:rsid w:val="1BAB09AC"/>
    <w:rsid w:val="1C8A029B"/>
    <w:rsid w:val="1CE36622"/>
    <w:rsid w:val="1CFA0CB2"/>
    <w:rsid w:val="1EFD7285"/>
    <w:rsid w:val="1F2A5209"/>
    <w:rsid w:val="1FA45254"/>
    <w:rsid w:val="20045326"/>
    <w:rsid w:val="214219A8"/>
    <w:rsid w:val="21C74A06"/>
    <w:rsid w:val="22130879"/>
    <w:rsid w:val="23FE57A4"/>
    <w:rsid w:val="24D01D1D"/>
    <w:rsid w:val="24DF215E"/>
    <w:rsid w:val="252423FD"/>
    <w:rsid w:val="25892475"/>
    <w:rsid w:val="259007AE"/>
    <w:rsid w:val="25A618C3"/>
    <w:rsid w:val="267B1F2B"/>
    <w:rsid w:val="270D0281"/>
    <w:rsid w:val="28462425"/>
    <w:rsid w:val="28DB07C7"/>
    <w:rsid w:val="29F37C02"/>
    <w:rsid w:val="29FF35B3"/>
    <w:rsid w:val="2A0E67EA"/>
    <w:rsid w:val="2AC75799"/>
    <w:rsid w:val="2AD464BC"/>
    <w:rsid w:val="2B1C7FA5"/>
    <w:rsid w:val="2B4C593B"/>
    <w:rsid w:val="2CBF3A63"/>
    <w:rsid w:val="2CDD5726"/>
    <w:rsid w:val="2D181BBB"/>
    <w:rsid w:val="2E466DC4"/>
    <w:rsid w:val="2E697BAE"/>
    <w:rsid w:val="2EE57BD6"/>
    <w:rsid w:val="2F2F6AFE"/>
    <w:rsid w:val="340901A3"/>
    <w:rsid w:val="34DC5D93"/>
    <w:rsid w:val="35541390"/>
    <w:rsid w:val="372C68F3"/>
    <w:rsid w:val="38BF067D"/>
    <w:rsid w:val="394D4BEA"/>
    <w:rsid w:val="3A1C6B7B"/>
    <w:rsid w:val="3A32652A"/>
    <w:rsid w:val="3BC9254A"/>
    <w:rsid w:val="3C6872CC"/>
    <w:rsid w:val="3C8520ED"/>
    <w:rsid w:val="3D8049D8"/>
    <w:rsid w:val="3DF43896"/>
    <w:rsid w:val="3E041C00"/>
    <w:rsid w:val="3E645845"/>
    <w:rsid w:val="40076942"/>
    <w:rsid w:val="40E94573"/>
    <w:rsid w:val="410F3CE7"/>
    <w:rsid w:val="429412A1"/>
    <w:rsid w:val="429E4A9C"/>
    <w:rsid w:val="42D743B5"/>
    <w:rsid w:val="4311714E"/>
    <w:rsid w:val="445A0F14"/>
    <w:rsid w:val="44953ECA"/>
    <w:rsid w:val="454A2B85"/>
    <w:rsid w:val="45C02C5F"/>
    <w:rsid w:val="46306C7C"/>
    <w:rsid w:val="46912281"/>
    <w:rsid w:val="47060656"/>
    <w:rsid w:val="478814A2"/>
    <w:rsid w:val="4791371E"/>
    <w:rsid w:val="47D638B5"/>
    <w:rsid w:val="4837298E"/>
    <w:rsid w:val="48FF104A"/>
    <w:rsid w:val="49A80470"/>
    <w:rsid w:val="4AC64B65"/>
    <w:rsid w:val="4BFF2038"/>
    <w:rsid w:val="4C315837"/>
    <w:rsid w:val="4C8A7A64"/>
    <w:rsid w:val="4D243A7D"/>
    <w:rsid w:val="4DC3664D"/>
    <w:rsid w:val="4E3A7AD8"/>
    <w:rsid w:val="4E9075A7"/>
    <w:rsid w:val="4F8C0CCD"/>
    <w:rsid w:val="50595886"/>
    <w:rsid w:val="50CC5EBF"/>
    <w:rsid w:val="51B208E8"/>
    <w:rsid w:val="51F52576"/>
    <w:rsid w:val="52A97F3B"/>
    <w:rsid w:val="52F968F3"/>
    <w:rsid w:val="531B2304"/>
    <w:rsid w:val="53482DD7"/>
    <w:rsid w:val="536B1FA8"/>
    <w:rsid w:val="538E7EB7"/>
    <w:rsid w:val="54244CEB"/>
    <w:rsid w:val="54471223"/>
    <w:rsid w:val="556C4B92"/>
    <w:rsid w:val="56F70177"/>
    <w:rsid w:val="573A3CB4"/>
    <w:rsid w:val="57E62EE1"/>
    <w:rsid w:val="581C2F4F"/>
    <w:rsid w:val="58E84E67"/>
    <w:rsid w:val="5A122033"/>
    <w:rsid w:val="5B636535"/>
    <w:rsid w:val="5BC76F5A"/>
    <w:rsid w:val="5C8A6C4E"/>
    <w:rsid w:val="5CFB6459"/>
    <w:rsid w:val="5D4C240A"/>
    <w:rsid w:val="5E052063"/>
    <w:rsid w:val="5E17472C"/>
    <w:rsid w:val="5F225709"/>
    <w:rsid w:val="5FD57A24"/>
    <w:rsid w:val="607944B5"/>
    <w:rsid w:val="60D846AD"/>
    <w:rsid w:val="61CD73D6"/>
    <w:rsid w:val="62E72F56"/>
    <w:rsid w:val="62F5610C"/>
    <w:rsid w:val="634467E7"/>
    <w:rsid w:val="634E6BBF"/>
    <w:rsid w:val="64F0650E"/>
    <w:rsid w:val="66907EDC"/>
    <w:rsid w:val="67346AB0"/>
    <w:rsid w:val="679970BF"/>
    <w:rsid w:val="68005E6A"/>
    <w:rsid w:val="685F62AC"/>
    <w:rsid w:val="695D62AE"/>
    <w:rsid w:val="69AE5D0F"/>
    <w:rsid w:val="6B1D294A"/>
    <w:rsid w:val="6B5226B7"/>
    <w:rsid w:val="6C017BAB"/>
    <w:rsid w:val="6EC47291"/>
    <w:rsid w:val="6ECE4074"/>
    <w:rsid w:val="6F173009"/>
    <w:rsid w:val="6F5F6FCA"/>
    <w:rsid w:val="6F7C4BF8"/>
    <w:rsid w:val="6FC22F98"/>
    <w:rsid w:val="6FCA0EB2"/>
    <w:rsid w:val="6FE63364"/>
    <w:rsid w:val="6FF47B24"/>
    <w:rsid w:val="701F4D94"/>
    <w:rsid w:val="711414EB"/>
    <w:rsid w:val="7126123E"/>
    <w:rsid w:val="718A5028"/>
    <w:rsid w:val="71E72586"/>
    <w:rsid w:val="765438EC"/>
    <w:rsid w:val="76E60F1D"/>
    <w:rsid w:val="77AE1E24"/>
    <w:rsid w:val="787E6171"/>
    <w:rsid w:val="78E16275"/>
    <w:rsid w:val="7A6A66A0"/>
    <w:rsid w:val="7AA43B69"/>
    <w:rsid w:val="7B250315"/>
    <w:rsid w:val="7B2819A6"/>
    <w:rsid w:val="7BAE6987"/>
    <w:rsid w:val="7C5807FA"/>
    <w:rsid w:val="7D746DC5"/>
    <w:rsid w:val="7F70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微软雅黑" w:asciiTheme="minorHAnsi" w:hAnsiTheme="minorHAnsi" w:cstheme="minorBidi"/>
      <w:kern w:val="2"/>
      <w:sz w:val="18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numPr>
        <w:ilvl w:val="0"/>
        <w:numId w:val="1"/>
      </w:numPr>
      <w:spacing w:before="120" w:after="120" w:line="360" w:lineRule="auto"/>
      <w:ind w:firstLineChars="0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32"/>
    <w:unhideWhenUsed/>
    <w:qFormat/>
    <w:uiPriority w:val="9"/>
    <w:pPr>
      <w:numPr>
        <w:ilvl w:val="1"/>
        <w:numId w:val="1"/>
      </w:numPr>
      <w:spacing w:before="120" w:after="120" w:line="360" w:lineRule="auto"/>
      <w:ind w:firstLineChars="0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33"/>
    <w:unhideWhenUsed/>
    <w:qFormat/>
    <w:uiPriority w:val="9"/>
    <w:pPr>
      <w:numPr>
        <w:ilvl w:val="2"/>
        <w:numId w:val="1"/>
      </w:numPr>
      <w:spacing w:before="120" w:after="120" w:line="360" w:lineRule="auto"/>
      <w:ind w:firstLineChars="0"/>
      <w:outlineLvl w:val="2"/>
    </w:pPr>
    <w:rPr>
      <w:rFonts w:eastAsia="黑体"/>
      <w:bCs/>
      <w:sz w:val="28"/>
      <w:szCs w:val="32"/>
    </w:rPr>
  </w:style>
  <w:style w:type="paragraph" w:styleId="5">
    <w:name w:val="heading 4"/>
    <w:basedOn w:val="1"/>
    <w:next w:val="1"/>
    <w:link w:val="34"/>
    <w:unhideWhenUsed/>
    <w:qFormat/>
    <w:uiPriority w:val="9"/>
    <w:pPr>
      <w:numPr>
        <w:ilvl w:val="3"/>
        <w:numId w:val="1"/>
      </w:numPr>
      <w:spacing w:before="280" w:after="290" w:line="377" w:lineRule="auto"/>
      <w:ind w:firstLineChars="0"/>
      <w:outlineLvl w:val="3"/>
    </w:pPr>
    <w:rPr>
      <w:rFonts w:eastAsia="黑体" w:asciiTheme="majorHAnsi" w:hAnsiTheme="majorHAnsi" w:cstheme="majorBidi"/>
      <w:bCs/>
      <w:sz w:val="24"/>
      <w:szCs w:val="28"/>
    </w:rPr>
  </w:style>
  <w:style w:type="paragraph" w:styleId="6">
    <w:name w:val="heading 5"/>
    <w:basedOn w:val="1"/>
    <w:next w:val="1"/>
    <w:link w:val="35"/>
    <w:unhideWhenUsed/>
    <w:qFormat/>
    <w:uiPriority w:val="9"/>
    <w:pPr>
      <w:numPr>
        <w:ilvl w:val="4"/>
        <w:numId w:val="1"/>
      </w:numPr>
      <w:spacing w:before="280" w:after="290" w:line="377" w:lineRule="auto"/>
      <w:ind w:firstLineChars="0"/>
      <w:outlineLvl w:val="4"/>
    </w:pPr>
    <w:rPr>
      <w:rFonts w:eastAsia="黑体"/>
      <w:bCs/>
      <w:szCs w:val="28"/>
    </w:rPr>
  </w:style>
  <w:style w:type="paragraph" w:styleId="7">
    <w:name w:val="heading 6"/>
    <w:basedOn w:val="1"/>
    <w:next w:val="1"/>
    <w:link w:val="36"/>
    <w:unhideWhenUsed/>
    <w:qFormat/>
    <w:uiPriority w:val="9"/>
    <w:pPr>
      <w:numPr>
        <w:ilvl w:val="5"/>
        <w:numId w:val="1"/>
      </w:numPr>
      <w:spacing w:before="240" w:after="64" w:line="319" w:lineRule="auto"/>
      <w:ind w:firstLineChars="0"/>
      <w:outlineLvl w:val="5"/>
    </w:pPr>
    <w:rPr>
      <w:rFonts w:asciiTheme="majorHAnsi" w:hAnsiTheme="majorHAnsi" w:cstheme="majorBidi"/>
      <w:b/>
      <w:bCs/>
      <w:szCs w:val="24"/>
    </w:rPr>
  </w:style>
  <w:style w:type="paragraph" w:styleId="8">
    <w:name w:val="heading 7"/>
    <w:basedOn w:val="1"/>
    <w:next w:val="1"/>
    <w:link w:val="37"/>
    <w:unhideWhenUsed/>
    <w:qFormat/>
    <w:uiPriority w:val="9"/>
    <w:pPr>
      <w:numPr>
        <w:ilvl w:val="6"/>
        <w:numId w:val="1"/>
      </w:numPr>
      <w:spacing w:before="240" w:after="64" w:line="319" w:lineRule="auto"/>
      <w:ind w:firstLineChars="0"/>
      <w:outlineLvl w:val="6"/>
    </w:pPr>
    <w:rPr>
      <w:b/>
      <w:bCs/>
      <w:i/>
      <w:szCs w:val="24"/>
    </w:rPr>
  </w:style>
  <w:style w:type="paragraph" w:styleId="9">
    <w:name w:val="heading 8"/>
    <w:basedOn w:val="1"/>
    <w:next w:val="1"/>
    <w:link w:val="38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39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1260"/>
      <w:jc w:val="left"/>
    </w:pPr>
    <w:rPr>
      <w:rFonts w:cstheme="minorHAnsi"/>
      <w:szCs w:val="18"/>
    </w:rPr>
  </w:style>
  <w:style w:type="paragraph" w:styleId="12">
    <w:name w:val="caption"/>
    <w:basedOn w:val="1"/>
    <w:next w:val="1"/>
    <w:unhideWhenUsed/>
    <w:qFormat/>
    <w:uiPriority w:val="35"/>
    <w:pPr>
      <w:jc w:val="center"/>
    </w:pPr>
    <w:rPr>
      <w:rFonts w:asciiTheme="majorHAnsi" w:hAnsiTheme="majorHAnsi" w:cstheme="majorBidi"/>
      <w:sz w:val="20"/>
      <w:szCs w:val="20"/>
    </w:rPr>
  </w:style>
  <w:style w:type="paragraph" w:styleId="13">
    <w:name w:val="toc 5"/>
    <w:basedOn w:val="1"/>
    <w:next w:val="1"/>
    <w:unhideWhenUsed/>
    <w:qFormat/>
    <w:uiPriority w:val="39"/>
    <w:pPr>
      <w:ind w:left="840"/>
      <w:jc w:val="left"/>
    </w:pPr>
    <w:rPr>
      <w:rFonts w:cstheme="minorHAnsi"/>
      <w:szCs w:val="18"/>
    </w:rPr>
  </w:style>
  <w:style w:type="paragraph" w:styleId="14">
    <w:name w:val="toc 3"/>
    <w:basedOn w:val="1"/>
    <w:next w:val="1"/>
    <w:unhideWhenUsed/>
    <w:qFormat/>
    <w:uiPriority w:val="39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15">
    <w:name w:val="toc 8"/>
    <w:basedOn w:val="1"/>
    <w:next w:val="1"/>
    <w:unhideWhenUsed/>
    <w:qFormat/>
    <w:uiPriority w:val="39"/>
    <w:pPr>
      <w:ind w:left="1470"/>
      <w:jc w:val="left"/>
    </w:pPr>
    <w:rPr>
      <w:rFonts w:cstheme="minorHAnsi"/>
      <w:szCs w:val="18"/>
    </w:rPr>
  </w:style>
  <w:style w:type="paragraph" w:styleId="16">
    <w:name w:val="Balloon Text"/>
    <w:basedOn w:val="1"/>
    <w:link w:val="41"/>
    <w:semiHidden/>
    <w:unhideWhenUsed/>
    <w:qFormat/>
    <w:uiPriority w:val="99"/>
    <w:rPr>
      <w:szCs w:val="18"/>
    </w:rPr>
  </w:style>
  <w:style w:type="paragraph" w:styleId="17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18">
    <w:name w:val="header"/>
    <w:basedOn w:val="1"/>
    <w:link w:val="4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Times New Roman" w:hAnsi="Times New Roman" w:eastAsia="宋体" w:cs="Times New Roman"/>
      <w:szCs w:val="18"/>
      <w:lang w:val="zh-CN"/>
    </w:rPr>
  </w:style>
  <w:style w:type="paragraph" w:styleId="19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20">
    <w:name w:val="toc 4"/>
    <w:basedOn w:val="1"/>
    <w:next w:val="1"/>
    <w:unhideWhenUsed/>
    <w:qFormat/>
    <w:uiPriority w:val="39"/>
    <w:pPr>
      <w:ind w:left="630"/>
      <w:jc w:val="left"/>
    </w:pPr>
    <w:rPr>
      <w:rFonts w:cstheme="minorHAnsi"/>
      <w:szCs w:val="18"/>
    </w:rPr>
  </w:style>
  <w:style w:type="paragraph" w:styleId="21">
    <w:name w:val="toc 6"/>
    <w:basedOn w:val="1"/>
    <w:next w:val="1"/>
    <w:unhideWhenUsed/>
    <w:qFormat/>
    <w:uiPriority w:val="39"/>
    <w:pPr>
      <w:ind w:left="1050"/>
      <w:jc w:val="left"/>
    </w:pPr>
    <w:rPr>
      <w:rFonts w:cstheme="minorHAnsi"/>
      <w:szCs w:val="18"/>
    </w:rPr>
  </w:style>
  <w:style w:type="paragraph" w:styleId="22">
    <w:name w:val="toc 2"/>
    <w:basedOn w:val="1"/>
    <w:next w:val="1"/>
    <w:unhideWhenUsed/>
    <w:qFormat/>
    <w:uiPriority w:val="39"/>
    <w:pPr>
      <w:ind w:left="210"/>
      <w:jc w:val="left"/>
    </w:pPr>
    <w:rPr>
      <w:rFonts w:cstheme="minorHAnsi"/>
      <w:smallCaps/>
      <w:sz w:val="20"/>
      <w:szCs w:val="20"/>
    </w:rPr>
  </w:style>
  <w:style w:type="paragraph" w:styleId="23">
    <w:name w:val="toc 9"/>
    <w:basedOn w:val="1"/>
    <w:next w:val="1"/>
    <w:unhideWhenUsed/>
    <w:qFormat/>
    <w:uiPriority w:val="39"/>
    <w:pPr>
      <w:ind w:left="1680"/>
      <w:jc w:val="left"/>
    </w:pPr>
    <w:rPr>
      <w:rFonts w:cstheme="minorHAnsi"/>
      <w:szCs w:val="18"/>
    </w:rPr>
  </w:style>
  <w:style w:type="paragraph" w:styleId="24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26">
    <w:name w:val="Table Grid"/>
    <w:basedOn w:val="2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7">
    <w:name w:val="Light List Accent 5"/>
    <w:basedOn w:val="25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character" w:styleId="29">
    <w:name w:val="FollowedHyperlink"/>
    <w:basedOn w:val="28"/>
    <w:semiHidden/>
    <w:unhideWhenUsed/>
    <w:qFormat/>
    <w:uiPriority w:val="99"/>
    <w:rPr>
      <w:color w:val="800080"/>
      <w:u w:val="single"/>
    </w:rPr>
  </w:style>
  <w:style w:type="character" w:styleId="30">
    <w:name w:val="Hyperlink"/>
    <w:basedOn w:val="2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31">
    <w:name w:val="标题 1 字符"/>
    <w:basedOn w:val="28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2">
    <w:name w:val="标题 2 字符"/>
    <w:basedOn w:val="28"/>
    <w:link w:val="3"/>
    <w:qFormat/>
    <w:uiPriority w:val="9"/>
    <w:rPr>
      <w:rFonts w:eastAsia="黑体" w:asciiTheme="majorHAnsi" w:hAnsiTheme="majorHAnsi" w:cstheme="majorBidi"/>
      <w:bCs/>
      <w:kern w:val="2"/>
      <w:sz w:val="30"/>
      <w:szCs w:val="32"/>
    </w:rPr>
  </w:style>
  <w:style w:type="character" w:customStyle="1" w:styleId="33">
    <w:name w:val="标题 3 字符"/>
    <w:basedOn w:val="28"/>
    <w:link w:val="4"/>
    <w:qFormat/>
    <w:uiPriority w:val="9"/>
    <w:rPr>
      <w:rFonts w:eastAsia="黑体"/>
      <w:bCs/>
      <w:kern w:val="2"/>
      <w:sz w:val="28"/>
      <w:szCs w:val="32"/>
    </w:rPr>
  </w:style>
  <w:style w:type="character" w:customStyle="1" w:styleId="34">
    <w:name w:val="标题 4 字符"/>
    <w:basedOn w:val="28"/>
    <w:link w:val="5"/>
    <w:qFormat/>
    <w:uiPriority w:val="9"/>
    <w:rPr>
      <w:rFonts w:eastAsia="黑体" w:asciiTheme="majorHAnsi" w:hAnsiTheme="majorHAnsi" w:cstheme="majorBidi"/>
      <w:bCs/>
      <w:kern w:val="2"/>
      <w:sz w:val="24"/>
      <w:szCs w:val="28"/>
    </w:rPr>
  </w:style>
  <w:style w:type="character" w:customStyle="1" w:styleId="35">
    <w:name w:val="标题 5 字符"/>
    <w:basedOn w:val="28"/>
    <w:link w:val="6"/>
    <w:qFormat/>
    <w:uiPriority w:val="9"/>
    <w:rPr>
      <w:rFonts w:eastAsia="黑体"/>
      <w:bCs/>
      <w:kern w:val="2"/>
      <w:sz w:val="18"/>
      <w:szCs w:val="28"/>
    </w:rPr>
  </w:style>
  <w:style w:type="character" w:customStyle="1" w:styleId="36">
    <w:name w:val="标题 6 字符"/>
    <w:basedOn w:val="28"/>
    <w:link w:val="7"/>
    <w:qFormat/>
    <w:uiPriority w:val="9"/>
    <w:rPr>
      <w:rFonts w:eastAsia="微软雅黑" w:asciiTheme="majorHAnsi" w:hAnsiTheme="majorHAnsi" w:cstheme="majorBidi"/>
      <w:b/>
      <w:bCs/>
      <w:kern w:val="2"/>
      <w:sz w:val="18"/>
      <w:szCs w:val="24"/>
    </w:rPr>
  </w:style>
  <w:style w:type="character" w:customStyle="1" w:styleId="37">
    <w:name w:val="标题 7 字符"/>
    <w:basedOn w:val="28"/>
    <w:link w:val="8"/>
    <w:qFormat/>
    <w:uiPriority w:val="9"/>
    <w:rPr>
      <w:rFonts w:eastAsia="微软雅黑"/>
      <w:b/>
      <w:bCs/>
      <w:i/>
      <w:kern w:val="2"/>
      <w:sz w:val="18"/>
      <w:szCs w:val="24"/>
    </w:rPr>
  </w:style>
  <w:style w:type="character" w:customStyle="1" w:styleId="38">
    <w:name w:val="标题 8 字符"/>
    <w:basedOn w:val="28"/>
    <w:link w:val="9"/>
    <w:qFormat/>
    <w:uiPriority w:val="9"/>
    <w:rPr>
      <w:rFonts w:asciiTheme="majorHAnsi" w:hAnsiTheme="majorHAnsi" w:eastAsiaTheme="majorEastAsia" w:cstheme="majorBidi"/>
      <w:kern w:val="2"/>
      <w:sz w:val="18"/>
      <w:szCs w:val="24"/>
    </w:rPr>
  </w:style>
  <w:style w:type="character" w:customStyle="1" w:styleId="39">
    <w:name w:val="标题 9 字符"/>
    <w:basedOn w:val="28"/>
    <w:link w:val="10"/>
    <w:qFormat/>
    <w:uiPriority w:val="9"/>
    <w:rPr>
      <w:rFonts w:asciiTheme="majorHAnsi" w:hAnsiTheme="majorHAnsi" w:eastAsiaTheme="majorEastAsia" w:cstheme="majorBidi"/>
      <w:kern w:val="2"/>
      <w:sz w:val="18"/>
      <w:szCs w:val="21"/>
    </w:rPr>
  </w:style>
  <w:style w:type="paragraph" w:customStyle="1" w:styleId="40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1">
    <w:name w:val="批注框文本 字符"/>
    <w:basedOn w:val="28"/>
    <w:link w:val="16"/>
    <w:semiHidden/>
    <w:qFormat/>
    <w:uiPriority w:val="99"/>
    <w:rPr>
      <w:rFonts w:eastAsia="仿宋"/>
      <w:sz w:val="18"/>
      <w:szCs w:val="18"/>
    </w:rPr>
  </w:style>
  <w:style w:type="character" w:customStyle="1" w:styleId="42">
    <w:name w:val="页眉 字符"/>
    <w:basedOn w:val="28"/>
    <w:link w:val="18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43">
    <w:name w:val="No Spacing"/>
    <w:qFormat/>
    <w:uiPriority w:val="1"/>
    <w:pPr>
      <w:widowControl w:val="0"/>
      <w:ind w:firstLine="200" w:firstLineChars="200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44">
    <w:name w:val="List Paragraph"/>
    <w:basedOn w:val="1"/>
    <w:qFormat/>
    <w:uiPriority w:val="34"/>
    <w:pPr>
      <w:ind w:firstLine="420"/>
    </w:pPr>
  </w:style>
  <w:style w:type="paragraph" w:customStyle="1" w:styleId="45">
    <w:name w:val="表格"/>
    <w:basedOn w:val="1"/>
    <w:link w:val="46"/>
    <w:qFormat/>
    <w:uiPriority w:val="0"/>
    <w:pPr>
      <w:ind w:firstLine="0" w:firstLineChars="0"/>
    </w:pPr>
  </w:style>
  <w:style w:type="character" w:customStyle="1" w:styleId="46">
    <w:name w:val="表格 Char"/>
    <w:basedOn w:val="28"/>
    <w:link w:val="45"/>
    <w:qFormat/>
    <w:uiPriority w:val="0"/>
    <w:rPr>
      <w:rFonts w:eastAsia="仿宋"/>
    </w:rPr>
  </w:style>
  <w:style w:type="character" w:customStyle="1" w:styleId="47">
    <w:name w:val="页脚 字符"/>
    <w:basedOn w:val="28"/>
    <w:link w:val="17"/>
    <w:qFormat/>
    <w:uiPriority w:val="99"/>
    <w:rPr>
      <w:rFonts w:eastAsia="仿宋"/>
      <w:sz w:val="18"/>
      <w:szCs w:val="18"/>
    </w:rPr>
  </w:style>
  <w:style w:type="paragraph" w:customStyle="1" w:styleId="48">
    <w:name w:val="上线"/>
    <w:basedOn w:val="1"/>
    <w:next w:val="1"/>
    <w:link w:val="50"/>
    <w:qFormat/>
    <w:uiPriority w:val="0"/>
    <w:pPr>
      <w:pBdr>
        <w:top w:val="single" w:color="auto" w:sz="4" w:space="1"/>
      </w:pBdr>
      <w:spacing w:before="50" w:beforeLines="50"/>
      <w:ind w:firstLine="0" w:firstLineChars="0"/>
    </w:pPr>
    <w:rPr>
      <w:b/>
    </w:rPr>
  </w:style>
  <w:style w:type="paragraph" w:customStyle="1" w:styleId="49">
    <w:name w:val="缩进正文"/>
    <w:basedOn w:val="1"/>
    <w:link w:val="51"/>
    <w:qFormat/>
    <w:uiPriority w:val="0"/>
    <w:pPr>
      <w:ind w:left="1000" w:leftChars="1000" w:firstLine="0" w:firstLineChars="0"/>
    </w:pPr>
  </w:style>
  <w:style w:type="character" w:customStyle="1" w:styleId="50">
    <w:name w:val="上线 字符"/>
    <w:basedOn w:val="28"/>
    <w:link w:val="48"/>
    <w:qFormat/>
    <w:uiPriority w:val="0"/>
    <w:rPr>
      <w:rFonts w:eastAsia="微软雅黑"/>
      <w:b/>
      <w:sz w:val="18"/>
    </w:rPr>
  </w:style>
  <w:style w:type="character" w:customStyle="1" w:styleId="51">
    <w:name w:val="缩进正文 字符"/>
    <w:basedOn w:val="28"/>
    <w:link w:val="49"/>
    <w:qFormat/>
    <w:uiPriority w:val="0"/>
    <w:rPr>
      <w:rFonts w:eastAsia="微软雅黑"/>
      <w:sz w:val="18"/>
    </w:rPr>
  </w:style>
  <w:style w:type="paragraph" w:customStyle="1" w:styleId="52">
    <w:name w:val="TOC 标题2"/>
    <w:basedOn w:val="2"/>
    <w:next w:val="1"/>
    <w:semiHidden/>
    <w:unhideWhenUsed/>
    <w:qFormat/>
    <w:uiPriority w:val="39"/>
    <w:pPr>
      <w:keepNext/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paragraph" w:customStyle="1" w:styleId="53">
    <w:name w:val="font5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微软雅黑" w:hAnsi="微软雅黑" w:cs="宋体"/>
      <w:kern w:val="0"/>
      <w:szCs w:val="18"/>
    </w:rPr>
  </w:style>
  <w:style w:type="paragraph" w:customStyle="1" w:styleId="54">
    <w:name w:val="font6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Arial" w:hAnsi="Arial" w:eastAsia="宋体" w:cs="Arial"/>
      <w:kern w:val="0"/>
      <w:szCs w:val="18"/>
    </w:rPr>
  </w:style>
  <w:style w:type="paragraph" w:customStyle="1" w:styleId="55">
    <w:name w:val="font7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Cs w:val="18"/>
    </w:rPr>
  </w:style>
  <w:style w:type="paragraph" w:customStyle="1" w:styleId="56">
    <w:name w:val="font8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color w:val="000000"/>
      <w:kern w:val="0"/>
      <w:szCs w:val="18"/>
    </w:rPr>
  </w:style>
  <w:style w:type="paragraph" w:customStyle="1" w:styleId="57">
    <w:name w:val="font9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b/>
      <w:bCs/>
      <w:color w:val="000000"/>
      <w:kern w:val="0"/>
      <w:szCs w:val="18"/>
    </w:rPr>
  </w:style>
  <w:style w:type="paragraph" w:customStyle="1" w:styleId="5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5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6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left"/>
    </w:pPr>
    <w:rPr>
      <w:rFonts w:ascii="微软雅黑" w:hAnsi="微软雅黑" w:cs="宋体"/>
      <w:kern w:val="0"/>
      <w:szCs w:val="18"/>
    </w:rPr>
  </w:style>
  <w:style w:type="paragraph" w:customStyle="1" w:styleId="6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ind w:firstLine="0" w:firstLineChars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62">
    <w:name w:val="xl69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6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left"/>
    </w:pPr>
    <w:rPr>
      <w:rFonts w:ascii="微软雅黑" w:hAnsi="微软雅黑" w:cs="宋体"/>
      <w:kern w:val="0"/>
      <w:szCs w:val="18"/>
    </w:rPr>
  </w:style>
  <w:style w:type="paragraph" w:customStyle="1" w:styleId="6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CE4D6"/>
      <w:spacing w:before="100" w:beforeAutospacing="1" w:after="100" w:afterAutospacing="1"/>
      <w:ind w:firstLine="0" w:firstLineChars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6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ind w:firstLine="0" w:firstLineChars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6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ind w:firstLine="0" w:firstLineChars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7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ind w:firstLine="0" w:firstLineChars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71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ind w:firstLine="0" w:firstLineChars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72">
    <w:name w:val="xl7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ind w:firstLine="0" w:firstLineChars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7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4B084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78">
    <w:name w:val="xl8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4B084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79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4B084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0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2CC"/>
      <w:spacing w:before="100" w:beforeAutospacing="1" w:after="100" w:afterAutospacing="1"/>
      <w:ind w:firstLine="0" w:firstLineChars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81">
    <w:name w:val="xl8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2CC"/>
      <w:spacing w:before="100" w:beforeAutospacing="1" w:after="100" w:afterAutospacing="1"/>
      <w:ind w:firstLine="0" w:firstLineChars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82">
    <w:name w:val="xl89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4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5">
    <w:name w:val="xl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6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8">
    <w:name w:val="xl9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9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ind w:firstLine="0" w:firstLineChars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90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BC2E6"/>
      <w:spacing w:before="100" w:beforeAutospacing="1" w:after="100" w:afterAutospacing="1"/>
      <w:ind w:firstLine="0" w:firstLineChars="0"/>
      <w:jc w:val="left"/>
      <w:textAlignment w:val="top"/>
    </w:pPr>
    <w:rPr>
      <w:rFonts w:ascii="微软雅黑" w:hAnsi="微软雅黑" w:cs="宋体"/>
      <w:kern w:val="0"/>
      <w:szCs w:val="18"/>
    </w:rPr>
  </w:style>
  <w:style w:type="character" w:customStyle="1" w:styleId="91">
    <w:name w:val="Unresolved Mention"/>
    <w:basedOn w:val="2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numbering" Target="numbering.xml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emf"/><Relationship Id="rId20" Type="http://schemas.openxmlformats.org/officeDocument/2006/relationships/oleObject" Target="embeddings/oleObject1.bin"/><Relationship Id="rId2" Type="http://schemas.openxmlformats.org/officeDocument/2006/relationships/settings" Target="settings.xml"/><Relationship Id="rId19" Type="http://schemas.openxmlformats.org/officeDocument/2006/relationships/chart" Target="charts/chart1.xml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O\Desktop\ROKAE%20DOCS%20&#27169;&#26495;%202016.12.20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zhaomin\Desktop\TitaniteV3.8.0_&#21151;&#33021;&#29366;&#24577;&#21450;&#36951;&#30041;&#38382;&#39064;&#35268;&#36991;&#26041;&#2669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  <a:r>
              <a:rPr lang="en-US" altLang="zh-CN">
                <a:latin typeface="微软雅黑" panose="020B0503020204020204" pitchFamily="2" charset="-122"/>
                <a:ea typeface="微软雅黑" panose="020B0503020204020204" pitchFamily="2" charset="-122"/>
              </a:rPr>
              <a:t>V3.9.0</a:t>
            </a:r>
            <a:r>
              <a:rPr lang="zh-CN" altLang="en-US">
                <a:latin typeface="微软雅黑" panose="020B0503020204020204" pitchFamily="2" charset="-122"/>
                <a:ea typeface="微软雅黑" panose="020B0503020204020204" pitchFamily="2" charset="-122"/>
              </a:rPr>
              <a:t>范围功能测试用例数据统计</a:t>
            </a:r>
            <a:endParaRPr lang="en-US" altLang="zh-CN">
              <a:latin typeface="微软雅黑" panose="020B0503020204020204" pitchFamily="2" charset="-122"/>
              <a:ea typeface="微软雅黑" panose="020B0503020204020204" pitchFamily="2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43753700414446"/>
          <c:y val="0.270157938487116"/>
          <c:w val="0.901184132622854"/>
          <c:h val="0.37883070102521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Sheet1!$B$3:$B$27</c:f>
              <c:strCache>
                <c:ptCount val="25"/>
                <c:pt idx="0">
                  <c:v>1.Top20问题</c:v>
                </c:pt>
                <c:pt idx="1">
                  <c:v>2.指令-运动指令</c:v>
                </c:pt>
                <c:pt idx="2">
                  <c:v>3.指令-网络</c:v>
                </c:pt>
                <c:pt idx="3">
                  <c:v>4.指令-常用指令</c:v>
                </c:pt>
                <c:pt idx="4">
                  <c:v>5.指令-类型转换</c:v>
                </c:pt>
                <c:pt idx="5">
                  <c:v>6.指令-字符串操作</c:v>
                </c:pt>
                <c:pt idx="6">
                  <c:v>7.JOG控制</c:v>
                </c:pt>
                <c:pt idx="7">
                  <c:v>8.资源管理</c:v>
                </c:pt>
                <c:pt idx="8">
                  <c:v>9.状态监控</c:v>
                </c:pt>
                <c:pt idx="9">
                  <c:v>10.标定界面</c:v>
                </c:pt>
                <c:pt idx="10">
                  <c:v>11.控制面板</c:v>
                </c:pt>
                <c:pt idx="11">
                  <c:v>12.帮助</c:v>
                </c:pt>
                <c:pt idx="12">
                  <c:v>13.变量管理</c:v>
                </c:pt>
                <c:pt idx="13">
                  <c:v>14.超级管理员</c:v>
                </c:pt>
                <c:pt idx="14">
                  <c:v>15.多任务</c:v>
                </c:pt>
                <c:pt idx="15">
                  <c:v>16.起始点</c:v>
                </c:pt>
                <c:pt idx="16">
                  <c:v>17.外部通信</c:v>
                </c:pt>
                <c:pt idx="17">
                  <c:v>18.IO配置</c:v>
                </c:pt>
                <c:pt idx="18">
                  <c:v>19.Profinet协议</c:v>
                </c:pt>
                <c:pt idx="19">
                  <c:v>20.Ethernet协议</c:v>
                </c:pt>
                <c:pt idx="20">
                  <c:v>21.模拟输入输出</c:v>
                </c:pt>
                <c:pt idx="21">
                  <c:v>22.GOTO指令</c:v>
                </c:pt>
                <c:pt idx="22">
                  <c:v>23.串口通信</c:v>
                </c:pt>
                <c:pt idx="23">
                  <c:v>24.机型导入导出</c:v>
                </c:pt>
                <c:pt idx="24">
                  <c:v>25.热插拔功能</c:v>
                </c:pt>
              </c:strCache>
            </c:strRef>
          </c:cat>
          <c:val>
            <c:numRef>
              <c:f>Sheet1!$C$3:$C$27</c:f>
              <c:numCache>
                <c:formatCode>General</c:formatCode>
                <c:ptCount val="25"/>
                <c:pt idx="0">
                  <c:v>3</c:v>
                </c:pt>
                <c:pt idx="1">
                  <c:v>57</c:v>
                </c:pt>
                <c:pt idx="2">
                  <c:v>39</c:v>
                </c:pt>
                <c:pt idx="3">
                  <c:v>24</c:v>
                </c:pt>
                <c:pt idx="4">
                  <c:v>5</c:v>
                </c:pt>
                <c:pt idx="5">
                  <c:v>4</c:v>
                </c:pt>
                <c:pt idx="6">
                  <c:v>10</c:v>
                </c:pt>
                <c:pt idx="7">
                  <c:v>4</c:v>
                </c:pt>
                <c:pt idx="8">
                  <c:v>4</c:v>
                </c:pt>
                <c:pt idx="9">
                  <c:v>17</c:v>
                </c:pt>
                <c:pt idx="10">
                  <c:v>14</c:v>
                </c:pt>
                <c:pt idx="11">
                  <c:v>9</c:v>
                </c:pt>
                <c:pt idx="12">
                  <c:v>5</c:v>
                </c:pt>
                <c:pt idx="13">
                  <c:v>6</c:v>
                </c:pt>
                <c:pt idx="14">
                  <c:v>6</c:v>
                </c:pt>
                <c:pt idx="15">
                  <c:v>31</c:v>
                </c:pt>
                <c:pt idx="16">
                  <c:v>52</c:v>
                </c:pt>
                <c:pt idx="17">
                  <c:v>39</c:v>
                </c:pt>
                <c:pt idx="18">
                  <c:v>13</c:v>
                </c:pt>
                <c:pt idx="19">
                  <c:v>15</c:v>
                </c:pt>
                <c:pt idx="20">
                  <c:v>11</c:v>
                </c:pt>
                <c:pt idx="21">
                  <c:v>8</c:v>
                </c:pt>
                <c:pt idx="22">
                  <c:v>25</c:v>
                </c:pt>
                <c:pt idx="23">
                  <c:v>4</c:v>
                </c:pt>
                <c:pt idx="24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51371728"/>
        <c:axId val="851374680"/>
      </c:barChart>
      <c:catAx>
        <c:axId val="851371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+mn-cs"/>
              </a:defRPr>
            </a:pPr>
          </a:p>
        </c:txPr>
        <c:crossAx val="851374680"/>
        <c:crosses val="autoZero"/>
        <c:auto val="1"/>
        <c:lblAlgn val="ctr"/>
        <c:lblOffset val="100"/>
        <c:noMultiLvlLbl val="0"/>
      </c:catAx>
      <c:valAx>
        <c:axId val="851374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1371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2D666-8BFF-4EBB-80A5-BDFC54D8E1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ROKAE DOCS 模板 2016.12.20.dotx</Template>
  <Pages>9</Pages>
  <Words>1344</Words>
  <Characters>1588</Characters>
  <Lines>67</Lines>
  <Paragraphs>18</Paragraphs>
  <TotalTime>6</TotalTime>
  <ScaleCrop>false</ScaleCrop>
  <LinksUpToDate>false</LinksUpToDate>
  <CharactersWithSpaces>1723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2021-09-28T02:12:00Z</dcterms:created>
  <dc:creator>cacaw</dc:creator>
  <cp:lastModifiedBy>Lenovo</cp:lastModifiedBy>
  <cp:lastPrinted>2020-05-15T09:24:00Z</cp:lastPrinted>
  <dcterms:modified xsi:type="dcterms:W3CDTF">2022-12-05T09:11:53Z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9DACFB4512F344639FBD2BCE99113294</vt:lpwstr>
  </property>
</Properties>
</file>